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80" w:rsidRPr="003D0E24" w:rsidRDefault="00035580" w:rsidP="00035580">
      <w:pPr>
        <w:jc w:val="center"/>
        <w:rPr>
          <w:b/>
          <w:bCs/>
          <w:sz w:val="22"/>
          <w:szCs w:val="22"/>
          <w:lang w:val="ro-RO"/>
        </w:rPr>
      </w:pPr>
      <w:r w:rsidRPr="003D0E24">
        <w:rPr>
          <w:b/>
          <w:bCs/>
          <w:sz w:val="22"/>
          <w:szCs w:val="22"/>
          <w:lang w:val="ro-RO"/>
        </w:rPr>
        <w:t xml:space="preserve">6201, Republica Moldova, r-nul. Sîngerei,  com. Sîngereii Noi Tel. 0(262) 73 3 17, fax 0 (262) 73 3 17, </w:t>
      </w:r>
      <w:r w:rsidRPr="003D0E24">
        <w:rPr>
          <w:b/>
          <w:sz w:val="22"/>
          <w:szCs w:val="22"/>
          <w:lang w:val="ro-RO"/>
        </w:rPr>
        <w:t xml:space="preserve">                                          </w:t>
      </w:r>
      <w:r w:rsidRPr="003D0E24">
        <w:rPr>
          <w:sz w:val="22"/>
          <w:szCs w:val="22"/>
          <w:lang w:val="ro-RO"/>
        </w:rPr>
        <w:t xml:space="preserve"> </w:t>
      </w:r>
      <w:r w:rsidRPr="003D0E24">
        <w:rPr>
          <w:b/>
          <w:sz w:val="22"/>
          <w:szCs w:val="22"/>
          <w:lang w:val="ro-RO"/>
        </w:rPr>
        <w:t xml:space="preserve">                                      </w:t>
      </w:r>
    </w:p>
    <w:p w:rsidR="00035580" w:rsidRPr="003D0E24" w:rsidRDefault="00035580" w:rsidP="00035580">
      <w:pPr>
        <w:jc w:val="center"/>
        <w:rPr>
          <w:b/>
          <w:sz w:val="22"/>
          <w:szCs w:val="22"/>
          <w:lang w:val="ro-RO"/>
        </w:rPr>
      </w:pPr>
      <w:r w:rsidRPr="003D0E24">
        <w:rPr>
          <w:b/>
          <w:sz w:val="22"/>
          <w:szCs w:val="22"/>
          <w:lang w:val="ro-RO"/>
        </w:rPr>
        <w:t xml:space="preserve"> DECIZIE nr. 8/1</w:t>
      </w:r>
    </w:p>
    <w:p w:rsidR="00035580" w:rsidRPr="003D0E24" w:rsidRDefault="00035580" w:rsidP="00035580">
      <w:pPr>
        <w:jc w:val="center"/>
        <w:rPr>
          <w:b/>
          <w:sz w:val="22"/>
          <w:szCs w:val="22"/>
          <w:lang w:val="ro-RO"/>
        </w:rPr>
      </w:pPr>
      <w:r w:rsidRPr="003D0E24">
        <w:rPr>
          <w:b/>
          <w:sz w:val="22"/>
          <w:szCs w:val="22"/>
          <w:lang w:val="ro-RO"/>
        </w:rPr>
        <w:t xml:space="preserve">din 15.12.2014 </w:t>
      </w:r>
    </w:p>
    <w:p w:rsidR="00035580" w:rsidRPr="003D0E24" w:rsidRDefault="00035580" w:rsidP="00035580">
      <w:pPr>
        <w:jc w:val="center"/>
        <w:rPr>
          <w:sz w:val="22"/>
          <w:szCs w:val="22"/>
          <w:lang w:val="ro-RO"/>
        </w:rPr>
      </w:pPr>
    </w:p>
    <w:p w:rsidR="00035580" w:rsidRPr="003D0E24" w:rsidRDefault="00035580" w:rsidP="00035580">
      <w:pPr>
        <w:ind w:left="360"/>
        <w:rPr>
          <w:b/>
          <w:i/>
          <w:sz w:val="22"/>
          <w:szCs w:val="22"/>
          <w:lang w:val="ro-RO"/>
        </w:rPr>
      </w:pPr>
      <w:r w:rsidRPr="003D0E24">
        <w:rPr>
          <w:b/>
          <w:i/>
          <w:sz w:val="22"/>
          <w:szCs w:val="22"/>
          <w:lang w:val="ro-RO"/>
        </w:rPr>
        <w:t xml:space="preserve">Cu privire la aprobarea bugetului local al primăriei </w:t>
      </w:r>
    </w:p>
    <w:p w:rsidR="00035580" w:rsidRPr="003D0E24" w:rsidRDefault="00035580" w:rsidP="00035580">
      <w:pPr>
        <w:ind w:left="360"/>
        <w:rPr>
          <w:b/>
          <w:i/>
          <w:sz w:val="22"/>
          <w:szCs w:val="22"/>
          <w:lang w:val="ro-RO"/>
        </w:rPr>
      </w:pPr>
      <w:r w:rsidRPr="003D0E24">
        <w:rPr>
          <w:b/>
          <w:i/>
          <w:sz w:val="22"/>
          <w:szCs w:val="22"/>
          <w:lang w:val="ro-RO"/>
        </w:rPr>
        <w:t>comunei Sîngereii Noi pentru a.2015 în prima lectură</w:t>
      </w:r>
    </w:p>
    <w:p w:rsidR="00035580" w:rsidRPr="003D0E24" w:rsidRDefault="00035580" w:rsidP="00035580">
      <w:pPr>
        <w:ind w:left="360"/>
        <w:rPr>
          <w:b/>
          <w:i/>
          <w:sz w:val="22"/>
          <w:szCs w:val="22"/>
          <w:lang w:val="ro-RO"/>
        </w:rPr>
      </w:pPr>
    </w:p>
    <w:p w:rsidR="00035580" w:rsidRPr="003D0E24" w:rsidRDefault="00035580" w:rsidP="00035580">
      <w:pPr>
        <w:rPr>
          <w:sz w:val="22"/>
          <w:szCs w:val="22"/>
          <w:lang w:val="ro-RO"/>
        </w:rPr>
      </w:pPr>
      <w:r w:rsidRPr="003D0E24">
        <w:rPr>
          <w:sz w:val="22"/>
          <w:szCs w:val="22"/>
          <w:lang w:val="ro-RO"/>
        </w:rPr>
        <w:t xml:space="preserve">        În conformitate cu art. 14 al.2 lit(n) din Legea privind administraţia publică locală nr.436-XVI din </w:t>
      </w:r>
    </w:p>
    <w:p w:rsidR="00035580" w:rsidRPr="003D0E24" w:rsidRDefault="00035580" w:rsidP="00035580">
      <w:pPr>
        <w:rPr>
          <w:sz w:val="22"/>
          <w:szCs w:val="22"/>
          <w:lang w:val="ro-RO"/>
        </w:rPr>
      </w:pPr>
      <w:r w:rsidRPr="003D0E24">
        <w:rPr>
          <w:sz w:val="22"/>
          <w:szCs w:val="22"/>
          <w:lang w:val="ro-RO"/>
        </w:rPr>
        <w:t xml:space="preserve">          28.12.2006, în temeiul art.20 din Legea privind Finanţele publice locale nr.397-XVII din </w:t>
      </w:r>
    </w:p>
    <w:p w:rsidR="00035580" w:rsidRPr="003D0E24" w:rsidRDefault="00035580" w:rsidP="00035580">
      <w:pPr>
        <w:rPr>
          <w:sz w:val="22"/>
          <w:szCs w:val="22"/>
          <w:lang w:val="ro-RO"/>
        </w:rPr>
      </w:pPr>
      <w:r w:rsidRPr="003D0E24">
        <w:rPr>
          <w:sz w:val="22"/>
          <w:szCs w:val="22"/>
          <w:lang w:val="ro-RO"/>
        </w:rPr>
        <w:t xml:space="preserve">          16.10.2003, </w:t>
      </w:r>
    </w:p>
    <w:p w:rsidR="00035580" w:rsidRPr="003D0E24" w:rsidRDefault="00035580" w:rsidP="00035580">
      <w:pPr>
        <w:jc w:val="center"/>
        <w:rPr>
          <w:b/>
          <w:sz w:val="22"/>
          <w:szCs w:val="22"/>
          <w:lang w:val="ro-RO"/>
        </w:rPr>
      </w:pPr>
      <w:r w:rsidRPr="003D0E24">
        <w:rPr>
          <w:b/>
          <w:sz w:val="22"/>
          <w:szCs w:val="22"/>
          <w:lang w:val="ro-RO"/>
        </w:rPr>
        <w:t>CONSILIUL COMUNAL Sîngereii Noi</w:t>
      </w:r>
    </w:p>
    <w:p w:rsidR="00035580" w:rsidRDefault="00035580" w:rsidP="00035580">
      <w:pPr>
        <w:jc w:val="center"/>
        <w:rPr>
          <w:b/>
          <w:sz w:val="22"/>
          <w:szCs w:val="22"/>
          <w:lang w:val="ro-RO"/>
        </w:rPr>
      </w:pPr>
      <w:r w:rsidRPr="003D0E24">
        <w:rPr>
          <w:b/>
          <w:sz w:val="22"/>
          <w:szCs w:val="22"/>
          <w:lang w:val="ro-RO"/>
        </w:rPr>
        <w:t>D E C I D E:</w:t>
      </w:r>
    </w:p>
    <w:p w:rsidR="00035580" w:rsidRPr="003D0E24" w:rsidRDefault="00035580" w:rsidP="00035580">
      <w:pPr>
        <w:rPr>
          <w:b/>
          <w:sz w:val="22"/>
          <w:szCs w:val="22"/>
          <w:lang w:val="ro-RO"/>
        </w:rPr>
      </w:pPr>
      <w:r>
        <w:rPr>
          <w:b/>
          <w:sz w:val="22"/>
          <w:szCs w:val="22"/>
          <w:lang w:val="ro-RO"/>
        </w:rPr>
        <w:t xml:space="preserve">1.  </w:t>
      </w:r>
      <w:r w:rsidRPr="003D0E24">
        <w:rPr>
          <w:b/>
          <w:sz w:val="22"/>
          <w:szCs w:val="22"/>
          <w:lang w:val="ro-RO"/>
        </w:rPr>
        <w:t xml:space="preserve">  </w:t>
      </w:r>
      <w:r w:rsidRPr="003D0E24">
        <w:rPr>
          <w:sz w:val="22"/>
          <w:szCs w:val="22"/>
          <w:lang w:val="ro-RO"/>
        </w:rPr>
        <w:t xml:space="preserve"> Se aprobă bugetul local al primăriei comunei Sîngereii Noi pentru a.2015</w:t>
      </w:r>
    </w:p>
    <w:p w:rsidR="00035580" w:rsidRPr="003D0E24" w:rsidRDefault="00035580" w:rsidP="00035580">
      <w:pPr>
        <w:ind w:left="720"/>
        <w:rPr>
          <w:sz w:val="22"/>
          <w:szCs w:val="22"/>
          <w:lang w:val="ro-RO"/>
        </w:rPr>
      </w:pPr>
      <w:r w:rsidRPr="003D0E24">
        <w:rPr>
          <w:sz w:val="22"/>
          <w:szCs w:val="22"/>
          <w:lang w:val="ro-RO"/>
        </w:rPr>
        <w:t xml:space="preserve">     -    Venituri      3972, 8  mii  lei     </w:t>
      </w:r>
    </w:p>
    <w:p w:rsidR="00035580" w:rsidRPr="003D0E24" w:rsidRDefault="00035580" w:rsidP="00035580">
      <w:pPr>
        <w:ind w:left="720"/>
        <w:rPr>
          <w:sz w:val="22"/>
          <w:szCs w:val="22"/>
          <w:lang w:val="ro-RO"/>
        </w:rPr>
      </w:pPr>
      <w:r w:rsidRPr="003D0E24">
        <w:rPr>
          <w:sz w:val="22"/>
          <w:szCs w:val="22"/>
          <w:lang w:val="ro-RO"/>
        </w:rPr>
        <w:t xml:space="preserve">      -   Cheltuieli   3972, 8    mii lei  </w:t>
      </w:r>
    </w:p>
    <w:p w:rsidR="00035580" w:rsidRPr="006611A5" w:rsidRDefault="00035580" w:rsidP="00035580">
      <w:pPr>
        <w:pStyle w:val="a3"/>
        <w:numPr>
          <w:ilvl w:val="0"/>
          <w:numId w:val="26"/>
        </w:numPr>
        <w:tabs>
          <w:tab w:val="num" w:pos="426"/>
        </w:tabs>
        <w:ind w:hanging="2204"/>
        <w:rPr>
          <w:sz w:val="22"/>
          <w:szCs w:val="22"/>
          <w:lang w:val="ro-RO"/>
        </w:rPr>
      </w:pPr>
      <w:r w:rsidRPr="006611A5">
        <w:rPr>
          <w:sz w:val="22"/>
          <w:szCs w:val="22"/>
          <w:lang w:val="ro-RO"/>
        </w:rPr>
        <w:t>Se permite spre executare normativele defalcărilor de la veniturile generale de stat la bugetul local:</w:t>
      </w:r>
    </w:p>
    <w:p w:rsidR="00035580" w:rsidRPr="003D0E24" w:rsidRDefault="00035580" w:rsidP="00035580">
      <w:pPr>
        <w:ind w:left="426"/>
        <w:rPr>
          <w:sz w:val="22"/>
          <w:szCs w:val="22"/>
          <w:lang w:val="ro-RO"/>
        </w:rPr>
      </w:pPr>
      <w:r w:rsidRPr="003D0E24">
        <w:rPr>
          <w:sz w:val="22"/>
          <w:szCs w:val="22"/>
          <w:lang w:val="ro-RO"/>
        </w:rPr>
        <w:t>-impozitul pe venit din salariu                                             75% -  376,5    mii lei</w:t>
      </w:r>
    </w:p>
    <w:p w:rsidR="00035580" w:rsidRPr="003D0E24" w:rsidRDefault="00035580" w:rsidP="00035580">
      <w:pPr>
        <w:ind w:left="426"/>
        <w:rPr>
          <w:sz w:val="22"/>
          <w:szCs w:val="22"/>
          <w:lang w:val="ro-RO"/>
        </w:rPr>
      </w:pPr>
      <w:r w:rsidRPr="003D0E24">
        <w:rPr>
          <w:sz w:val="22"/>
          <w:szCs w:val="22"/>
          <w:lang w:val="ro-RO"/>
        </w:rPr>
        <w:t>-impozitul funciar de pe terenurile cu destinaţie agricolă  100% -    81,4    mii lei</w:t>
      </w:r>
    </w:p>
    <w:p w:rsidR="00035580" w:rsidRPr="003D0E24" w:rsidRDefault="00035580" w:rsidP="00035580">
      <w:pPr>
        <w:ind w:left="426"/>
        <w:rPr>
          <w:sz w:val="22"/>
          <w:szCs w:val="22"/>
          <w:lang w:val="ro-RO"/>
        </w:rPr>
      </w:pPr>
      <w:r w:rsidRPr="003D0E24">
        <w:rPr>
          <w:sz w:val="22"/>
          <w:szCs w:val="22"/>
          <w:lang w:val="ro-RO"/>
        </w:rPr>
        <w:t>-impozitul funciar de pe terenurile cu altă destinaţie          100% -     3,2    mii lei</w:t>
      </w:r>
    </w:p>
    <w:p w:rsidR="00035580" w:rsidRPr="003D0E24" w:rsidRDefault="00035580" w:rsidP="00035580">
      <w:pPr>
        <w:ind w:left="426"/>
        <w:rPr>
          <w:sz w:val="22"/>
          <w:szCs w:val="22"/>
          <w:lang w:val="ro-RO"/>
        </w:rPr>
      </w:pPr>
      <w:r w:rsidRPr="003D0E24">
        <w:rPr>
          <w:sz w:val="22"/>
          <w:szCs w:val="22"/>
          <w:lang w:val="ro-RO"/>
        </w:rPr>
        <w:t>-impozitul funciar de la persoanele fizice                           100% -   31,0    mii lei</w:t>
      </w:r>
    </w:p>
    <w:p w:rsidR="00035580" w:rsidRPr="003D0E24" w:rsidRDefault="00035580" w:rsidP="00035580">
      <w:pPr>
        <w:ind w:left="426"/>
        <w:rPr>
          <w:sz w:val="22"/>
          <w:szCs w:val="22"/>
          <w:lang w:val="ro-RO"/>
        </w:rPr>
      </w:pPr>
      <w:r w:rsidRPr="003D0E24">
        <w:rPr>
          <w:sz w:val="22"/>
          <w:szCs w:val="22"/>
          <w:lang w:val="ro-RO"/>
        </w:rPr>
        <w:t>-impozitul funciar pentru terenurile destinate păşunilor, fîneţuri  100% -  28,2  mii lei</w:t>
      </w:r>
    </w:p>
    <w:p w:rsidR="00035580" w:rsidRPr="003D0E24" w:rsidRDefault="00035580" w:rsidP="00035580">
      <w:pPr>
        <w:ind w:left="426"/>
        <w:rPr>
          <w:sz w:val="22"/>
          <w:szCs w:val="22"/>
          <w:lang w:val="ro-RO"/>
        </w:rPr>
      </w:pPr>
      <w:r w:rsidRPr="003D0E24">
        <w:rPr>
          <w:sz w:val="22"/>
          <w:szCs w:val="22"/>
          <w:lang w:val="ro-RO"/>
        </w:rPr>
        <w:t>-impozitul funciar pentru terenurle cu destinaţie agricolă, gospodăriile ţărăneşti  100% - 54,6 mii  lei</w:t>
      </w:r>
    </w:p>
    <w:p w:rsidR="00035580" w:rsidRPr="003D0E24" w:rsidRDefault="00035580" w:rsidP="00035580">
      <w:pPr>
        <w:ind w:left="426"/>
        <w:rPr>
          <w:sz w:val="22"/>
          <w:szCs w:val="22"/>
          <w:lang w:val="ro-RO"/>
        </w:rPr>
      </w:pPr>
      <w:r w:rsidRPr="003D0E24">
        <w:rPr>
          <w:sz w:val="22"/>
          <w:szCs w:val="22"/>
          <w:lang w:val="ro-RO"/>
        </w:rPr>
        <w:t>-impozitul pe bunurile imobiliare ale persoanelor juridice 100% -   0,5     mii lei</w:t>
      </w:r>
    </w:p>
    <w:p w:rsidR="00035580" w:rsidRPr="003D0E24" w:rsidRDefault="00035580" w:rsidP="00035580">
      <w:pPr>
        <w:ind w:left="426"/>
        <w:rPr>
          <w:sz w:val="22"/>
          <w:szCs w:val="22"/>
          <w:lang w:val="ro-RO"/>
        </w:rPr>
      </w:pPr>
      <w:r w:rsidRPr="003D0E24">
        <w:rPr>
          <w:sz w:val="22"/>
          <w:szCs w:val="22"/>
          <w:lang w:val="ro-RO"/>
        </w:rPr>
        <w:t>-impozitul pe bunurile imobiliare ale persoanelor fizice   100% -   20,2    mii lei</w:t>
      </w:r>
    </w:p>
    <w:p w:rsidR="00035580" w:rsidRPr="003D0E24" w:rsidRDefault="00035580" w:rsidP="00035580">
      <w:pPr>
        <w:ind w:left="426"/>
        <w:rPr>
          <w:sz w:val="22"/>
          <w:szCs w:val="22"/>
          <w:lang w:val="ro-RO"/>
        </w:rPr>
      </w:pPr>
      <w:r w:rsidRPr="003D0E24">
        <w:rPr>
          <w:sz w:val="22"/>
          <w:szCs w:val="22"/>
          <w:lang w:val="ro-RO"/>
        </w:rPr>
        <w:t>-impozitul pe bunurile imobiliare cu destinaţie comercială –      6,3 mii lei</w:t>
      </w:r>
    </w:p>
    <w:p w:rsidR="00035580" w:rsidRPr="003D0E24" w:rsidRDefault="00035580" w:rsidP="00035580">
      <w:pPr>
        <w:ind w:left="426"/>
        <w:rPr>
          <w:sz w:val="22"/>
          <w:szCs w:val="22"/>
          <w:lang w:val="ro-RO"/>
        </w:rPr>
      </w:pPr>
      <w:r w:rsidRPr="003D0E24">
        <w:rPr>
          <w:sz w:val="22"/>
          <w:szCs w:val="22"/>
          <w:lang w:val="ro-RO"/>
        </w:rPr>
        <w:t xml:space="preserve">-impozitul pe bunurile imobiliare achitate de către persoanele fizice la valoarea de piaţă –7,4 </w:t>
      </w:r>
    </w:p>
    <w:p w:rsidR="00035580" w:rsidRPr="003D0E24" w:rsidRDefault="00035580" w:rsidP="00035580">
      <w:pPr>
        <w:ind w:left="426"/>
        <w:rPr>
          <w:sz w:val="22"/>
          <w:szCs w:val="22"/>
          <w:lang w:val="ro-RO"/>
        </w:rPr>
      </w:pPr>
      <w:r w:rsidRPr="003D0E24">
        <w:rPr>
          <w:sz w:val="22"/>
          <w:szCs w:val="22"/>
          <w:lang w:val="ro-RO"/>
        </w:rPr>
        <w:t xml:space="preserve">   mii lei</w:t>
      </w:r>
    </w:p>
    <w:p w:rsidR="00035580" w:rsidRPr="003D0E24" w:rsidRDefault="00035580" w:rsidP="00035580">
      <w:pPr>
        <w:rPr>
          <w:sz w:val="22"/>
          <w:szCs w:val="22"/>
          <w:lang w:val="ro-RO"/>
        </w:rPr>
      </w:pPr>
      <w:r w:rsidRPr="003D0E24">
        <w:rPr>
          <w:sz w:val="22"/>
          <w:szCs w:val="22"/>
          <w:lang w:val="ro-RO"/>
        </w:rPr>
        <w:t xml:space="preserve">       - taxele şi impozitele locale -166,8 mii lei</w:t>
      </w:r>
    </w:p>
    <w:p w:rsidR="00035580" w:rsidRPr="003D0E24" w:rsidRDefault="00035580" w:rsidP="00035580">
      <w:pPr>
        <w:ind w:left="426"/>
        <w:rPr>
          <w:sz w:val="22"/>
          <w:szCs w:val="22"/>
          <w:lang w:val="ro-RO"/>
        </w:rPr>
      </w:pPr>
      <w:r w:rsidRPr="003D0E24">
        <w:rPr>
          <w:sz w:val="22"/>
          <w:szCs w:val="22"/>
          <w:lang w:val="ro-RO"/>
        </w:rPr>
        <w:t>- alte venituri-   39,7 mii lei</w:t>
      </w:r>
    </w:p>
    <w:p w:rsidR="00035580" w:rsidRPr="003D0E24" w:rsidRDefault="00035580" w:rsidP="00035580">
      <w:pPr>
        <w:tabs>
          <w:tab w:val="left" w:pos="284"/>
        </w:tabs>
        <w:rPr>
          <w:sz w:val="22"/>
          <w:szCs w:val="22"/>
          <w:lang w:val="ro-RO"/>
        </w:rPr>
      </w:pPr>
      <w:r>
        <w:rPr>
          <w:sz w:val="22"/>
          <w:szCs w:val="22"/>
          <w:lang w:val="ro-RO"/>
        </w:rPr>
        <w:t xml:space="preserve">3.   </w:t>
      </w:r>
      <w:r w:rsidRPr="003D0E24">
        <w:rPr>
          <w:sz w:val="22"/>
          <w:szCs w:val="22"/>
          <w:lang w:val="ro-RO"/>
        </w:rPr>
        <w:t xml:space="preserve">  Se permite spre executare transferurile cu destinaţie generală de  la  bugetul de stat la  </w:t>
      </w:r>
    </w:p>
    <w:p w:rsidR="00035580" w:rsidRPr="003D0E24" w:rsidRDefault="00035580" w:rsidP="00035580">
      <w:pPr>
        <w:tabs>
          <w:tab w:val="left" w:pos="284"/>
        </w:tabs>
        <w:rPr>
          <w:sz w:val="22"/>
          <w:szCs w:val="22"/>
          <w:lang w:val="ro-RO"/>
        </w:rPr>
      </w:pPr>
      <w:r w:rsidRPr="003D0E24">
        <w:rPr>
          <w:sz w:val="22"/>
          <w:szCs w:val="22"/>
          <w:lang w:val="ro-RO"/>
        </w:rPr>
        <w:t xml:space="preserve">       bugetul UAT pentru anul 2015 în sumă de  -   683,5, mii lei</w:t>
      </w:r>
    </w:p>
    <w:p w:rsidR="00035580" w:rsidRPr="006611A5" w:rsidRDefault="00035580" w:rsidP="00035580">
      <w:pPr>
        <w:tabs>
          <w:tab w:val="left" w:pos="284"/>
        </w:tabs>
        <w:rPr>
          <w:sz w:val="22"/>
          <w:szCs w:val="22"/>
          <w:lang w:val="ro-RO"/>
        </w:rPr>
      </w:pPr>
      <w:r>
        <w:rPr>
          <w:sz w:val="22"/>
          <w:szCs w:val="22"/>
          <w:lang w:val="ro-RO"/>
        </w:rPr>
        <w:t xml:space="preserve">4. </w:t>
      </w:r>
      <w:r w:rsidRPr="006611A5">
        <w:rPr>
          <w:sz w:val="22"/>
          <w:szCs w:val="22"/>
          <w:lang w:val="ro-RO"/>
        </w:rPr>
        <w:t xml:space="preserve">Se permite spre executare transferurile cu destinaţie specială de la bugetul de Stat la bugetul UAT în </w:t>
      </w:r>
    </w:p>
    <w:p w:rsidR="00035580" w:rsidRPr="006611A5" w:rsidRDefault="00035580" w:rsidP="00035580">
      <w:pPr>
        <w:tabs>
          <w:tab w:val="left" w:pos="284"/>
        </w:tabs>
        <w:rPr>
          <w:sz w:val="22"/>
          <w:szCs w:val="22"/>
          <w:lang w:val="ro-RO"/>
        </w:rPr>
      </w:pPr>
      <w:r>
        <w:rPr>
          <w:sz w:val="22"/>
          <w:szCs w:val="22"/>
          <w:lang w:val="ro-RO"/>
        </w:rPr>
        <w:t xml:space="preserve">    </w:t>
      </w:r>
      <w:r w:rsidRPr="006611A5">
        <w:rPr>
          <w:sz w:val="22"/>
          <w:szCs w:val="22"/>
          <w:lang w:val="ro-RO"/>
        </w:rPr>
        <w:t xml:space="preserve"> sumă de  -2473,5 mii lei</w:t>
      </w:r>
    </w:p>
    <w:p w:rsidR="00035580" w:rsidRPr="003D0E24" w:rsidRDefault="00035580" w:rsidP="00035580">
      <w:pPr>
        <w:rPr>
          <w:sz w:val="22"/>
          <w:szCs w:val="22"/>
          <w:lang w:val="ro-RO"/>
        </w:rPr>
      </w:pPr>
      <w:r w:rsidRPr="003D0E24">
        <w:rPr>
          <w:sz w:val="22"/>
          <w:szCs w:val="22"/>
          <w:lang w:val="ro-RO"/>
        </w:rPr>
        <w:t xml:space="preserve">5.  Se aprobă fondul de salarizare pentru a.2015 în sumă de  -  </w:t>
      </w:r>
      <w:r>
        <w:rPr>
          <w:sz w:val="22"/>
          <w:szCs w:val="22"/>
          <w:lang w:val="ro-RO"/>
        </w:rPr>
        <w:t>2118,3</w:t>
      </w:r>
      <w:r w:rsidRPr="003D0E24">
        <w:rPr>
          <w:sz w:val="22"/>
          <w:szCs w:val="22"/>
          <w:lang w:val="ro-RO"/>
        </w:rPr>
        <w:t xml:space="preserve"> mii lei</w:t>
      </w:r>
    </w:p>
    <w:p w:rsidR="00035580" w:rsidRDefault="00035580" w:rsidP="00035580">
      <w:pPr>
        <w:rPr>
          <w:sz w:val="22"/>
          <w:szCs w:val="22"/>
          <w:lang w:val="ro-RO"/>
        </w:rPr>
      </w:pPr>
      <w:r w:rsidRPr="003D0E24">
        <w:rPr>
          <w:sz w:val="22"/>
          <w:szCs w:val="22"/>
          <w:lang w:val="ro-RO"/>
        </w:rPr>
        <w:t xml:space="preserve">6.  Se aprobă limita pentru combustibil în sumă de  -  </w:t>
      </w:r>
      <w:r>
        <w:rPr>
          <w:sz w:val="22"/>
          <w:szCs w:val="22"/>
          <w:lang w:val="ro-RO"/>
        </w:rPr>
        <w:t>228,9</w:t>
      </w:r>
      <w:r w:rsidRPr="003D0E24">
        <w:rPr>
          <w:sz w:val="22"/>
          <w:szCs w:val="22"/>
          <w:lang w:val="ro-RO"/>
        </w:rPr>
        <w:t xml:space="preserve">  mii lei</w:t>
      </w:r>
    </w:p>
    <w:p w:rsidR="00035580" w:rsidRDefault="00035580" w:rsidP="00035580">
      <w:pPr>
        <w:rPr>
          <w:sz w:val="22"/>
          <w:szCs w:val="22"/>
          <w:lang w:val="ro-RO"/>
        </w:rPr>
      </w:pPr>
      <w:r w:rsidRPr="003D0E24">
        <w:rPr>
          <w:sz w:val="22"/>
          <w:szCs w:val="22"/>
          <w:lang w:val="ro-RO"/>
        </w:rPr>
        <w:t xml:space="preserve">7.  Se aprobă limita de energie electrică în sumă de  -  </w:t>
      </w:r>
      <w:r>
        <w:rPr>
          <w:sz w:val="22"/>
          <w:szCs w:val="22"/>
          <w:lang w:val="ro-RO"/>
        </w:rPr>
        <w:t>185,0</w:t>
      </w:r>
      <w:r w:rsidRPr="003D0E24">
        <w:rPr>
          <w:sz w:val="22"/>
          <w:szCs w:val="22"/>
          <w:lang w:val="ro-RO"/>
        </w:rPr>
        <w:t xml:space="preserve">  mii lei</w:t>
      </w:r>
    </w:p>
    <w:p w:rsidR="00035580" w:rsidRPr="003D0E24" w:rsidRDefault="00035580" w:rsidP="00035580">
      <w:pPr>
        <w:rPr>
          <w:sz w:val="22"/>
          <w:szCs w:val="22"/>
          <w:lang w:val="ro-RO"/>
        </w:rPr>
      </w:pPr>
      <w:r w:rsidRPr="003D0E24">
        <w:rPr>
          <w:sz w:val="22"/>
          <w:szCs w:val="22"/>
          <w:lang w:val="ro-RO"/>
        </w:rPr>
        <w:t xml:space="preserve"> 8.  Se aprobă bugetul mijloacelor speciale la venituri şi cheltuieli pentru a.2015 în sumă de </w:t>
      </w:r>
      <w:r>
        <w:rPr>
          <w:sz w:val="22"/>
          <w:szCs w:val="22"/>
          <w:lang w:val="ro-RO"/>
        </w:rPr>
        <w:t>268</w:t>
      </w:r>
      <w:r w:rsidRPr="003D0E24">
        <w:rPr>
          <w:sz w:val="22"/>
          <w:szCs w:val="22"/>
          <w:lang w:val="ro-RO"/>
        </w:rPr>
        <w:t>,5 mii lei</w:t>
      </w:r>
    </w:p>
    <w:p w:rsidR="00035580" w:rsidRPr="003D0E24" w:rsidRDefault="00035580" w:rsidP="00035580">
      <w:pPr>
        <w:ind w:left="426" w:hanging="862"/>
        <w:jc w:val="both"/>
        <w:rPr>
          <w:sz w:val="22"/>
          <w:szCs w:val="22"/>
          <w:lang w:val="ro-RO"/>
        </w:rPr>
      </w:pPr>
      <w:r>
        <w:rPr>
          <w:sz w:val="22"/>
          <w:szCs w:val="22"/>
          <w:lang w:val="ro-RO"/>
        </w:rPr>
        <w:t xml:space="preserve">        </w:t>
      </w:r>
      <w:r w:rsidRPr="003D0E24">
        <w:rPr>
          <w:sz w:val="22"/>
          <w:szCs w:val="22"/>
          <w:lang w:val="ro-RO"/>
        </w:rPr>
        <w:t xml:space="preserve"> 9. Prezenta decizie intră în vigoare de la data după aducerea la cunoştinţă publică prin afişare pe panoul informativ.</w:t>
      </w:r>
    </w:p>
    <w:p w:rsidR="00035580" w:rsidRPr="003D0E24" w:rsidRDefault="00035580" w:rsidP="00035580">
      <w:pPr>
        <w:ind w:left="426" w:hanging="426"/>
        <w:jc w:val="both"/>
        <w:rPr>
          <w:sz w:val="22"/>
          <w:szCs w:val="22"/>
          <w:lang w:val="ro-RO"/>
        </w:rPr>
      </w:pPr>
      <w:r w:rsidRPr="003D0E24">
        <w:rPr>
          <w:sz w:val="22"/>
          <w:szCs w:val="22"/>
          <w:lang w:val="ro-RO"/>
        </w:rPr>
        <w:t>10. Controlul executării prezentei decizii se pune în sarcina comisiei consultative de specialitate           Buget şi Finanţe, agricultură, industrie şi economie (preşedinte dl. Zastavneţchi Iosif)</w:t>
      </w:r>
    </w:p>
    <w:p w:rsidR="00035580" w:rsidRPr="003D0E24" w:rsidRDefault="00035580" w:rsidP="00035580">
      <w:pPr>
        <w:rPr>
          <w:sz w:val="22"/>
          <w:szCs w:val="22"/>
          <w:lang w:val="ro-RO"/>
        </w:rPr>
      </w:pPr>
      <w:r w:rsidRPr="003D0E24">
        <w:rPr>
          <w:b/>
          <w:sz w:val="22"/>
          <w:szCs w:val="22"/>
          <w:lang w:val="ro-RO"/>
        </w:rPr>
        <w:t xml:space="preserve">       </w:t>
      </w:r>
      <w:r w:rsidRPr="003D0E24">
        <w:rPr>
          <w:sz w:val="22"/>
          <w:szCs w:val="22"/>
          <w:lang w:val="ro-RO"/>
        </w:rPr>
        <w:t xml:space="preserve">                          </w:t>
      </w:r>
    </w:p>
    <w:p w:rsidR="00035580" w:rsidRPr="003D0E24" w:rsidRDefault="00035580" w:rsidP="00035580">
      <w:pPr>
        <w:rPr>
          <w:sz w:val="22"/>
          <w:szCs w:val="22"/>
          <w:lang w:val="ro-RO"/>
        </w:rPr>
      </w:pPr>
      <w:r w:rsidRPr="003D0E24">
        <w:rPr>
          <w:sz w:val="22"/>
          <w:szCs w:val="22"/>
          <w:lang w:val="ro-RO"/>
        </w:rPr>
        <w:t xml:space="preserve">              Preşedintele şedinţei                                                    Zastavneţchi Iosif</w:t>
      </w:r>
    </w:p>
    <w:p w:rsidR="00035580" w:rsidRPr="003D0E24" w:rsidRDefault="00035580" w:rsidP="00035580">
      <w:pPr>
        <w:rPr>
          <w:sz w:val="22"/>
          <w:szCs w:val="22"/>
          <w:lang w:val="ro-RO"/>
        </w:rPr>
      </w:pPr>
    </w:p>
    <w:p w:rsidR="00035580" w:rsidRPr="003D0E24" w:rsidRDefault="00035580" w:rsidP="00035580">
      <w:pPr>
        <w:rPr>
          <w:sz w:val="22"/>
          <w:szCs w:val="22"/>
          <w:lang w:val="ro-RO"/>
        </w:rPr>
      </w:pPr>
      <w:r w:rsidRPr="003D0E24">
        <w:rPr>
          <w:sz w:val="22"/>
          <w:szCs w:val="22"/>
          <w:lang w:val="ro-RO"/>
        </w:rPr>
        <w:t xml:space="preserve">                   Secretarul </w:t>
      </w:r>
    </w:p>
    <w:p w:rsidR="00035580" w:rsidRDefault="00035580" w:rsidP="00035580">
      <w:pPr>
        <w:rPr>
          <w:sz w:val="22"/>
          <w:szCs w:val="22"/>
          <w:lang w:val="ro-RO"/>
        </w:rPr>
      </w:pPr>
      <w:r w:rsidRPr="003D0E24">
        <w:rPr>
          <w:sz w:val="22"/>
          <w:szCs w:val="22"/>
          <w:lang w:val="ro-RO"/>
        </w:rPr>
        <w:t xml:space="preserve">               Consiliului comunal                                                       Guţu Galin</w:t>
      </w:r>
      <w:r>
        <w:rPr>
          <w:sz w:val="22"/>
          <w:szCs w:val="22"/>
          <w:lang w:val="ro-RO"/>
        </w:rPr>
        <w:t>a</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F02D93" w:rsidTr="00B666CA">
        <w:trPr>
          <w:trHeight w:val="1618"/>
        </w:trPr>
        <w:tc>
          <w:tcPr>
            <w:tcW w:w="9705" w:type="dxa"/>
            <w:tcBorders>
              <w:top w:val="nil"/>
              <w:left w:val="nil"/>
              <w:bottom w:val="thinThickSmallGap" w:sz="24" w:space="0" w:color="auto"/>
              <w:right w:val="nil"/>
            </w:tcBorders>
          </w:tcPr>
          <w:p w:rsidR="00035580" w:rsidRPr="00F02D93" w:rsidRDefault="00035580" w:rsidP="00B666CA">
            <w:pPr>
              <w:jc w:val="both"/>
              <w:rPr>
                <w:b/>
                <w:bCs/>
                <w:sz w:val="20"/>
                <w:szCs w:val="20"/>
                <w:lang w:val="ro-RO"/>
              </w:rPr>
            </w:pPr>
            <w:r w:rsidRPr="00F02D93">
              <w:rPr>
                <w:b/>
                <w:bCs/>
                <w:noProof/>
                <w:sz w:val="20"/>
                <w:szCs w:val="20"/>
              </w:rPr>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F02D93">
              <w:rPr>
                <w:b/>
                <w:bCs/>
                <w:sz w:val="20"/>
                <w:szCs w:val="20"/>
                <w:lang w:val="ro-RO"/>
              </w:rPr>
              <w:t xml:space="preserve"> </w:t>
            </w:r>
          </w:p>
          <w:p w:rsidR="00035580" w:rsidRPr="00F02D93" w:rsidRDefault="00035580" w:rsidP="00B666CA">
            <w:pPr>
              <w:jc w:val="both"/>
              <w:rPr>
                <w:b/>
                <w:bCs/>
                <w:sz w:val="20"/>
                <w:szCs w:val="20"/>
                <w:lang w:val="ro-RO"/>
              </w:rPr>
            </w:pPr>
          </w:p>
          <w:p w:rsidR="00035580" w:rsidRPr="00F02D93" w:rsidRDefault="00035580" w:rsidP="00B666CA">
            <w:pPr>
              <w:jc w:val="both"/>
              <w:rPr>
                <w:b/>
                <w:bCs/>
                <w:sz w:val="20"/>
                <w:szCs w:val="20"/>
                <w:lang w:val="ro-RO"/>
              </w:rPr>
            </w:pPr>
          </w:p>
          <w:p w:rsidR="00035580" w:rsidRPr="00F02D93" w:rsidRDefault="00035580" w:rsidP="00B666CA">
            <w:pPr>
              <w:jc w:val="both"/>
              <w:rPr>
                <w:b/>
                <w:bCs/>
                <w:sz w:val="20"/>
                <w:szCs w:val="20"/>
                <w:lang w:val="ro-RO"/>
              </w:rPr>
            </w:pPr>
          </w:p>
          <w:p w:rsidR="00035580" w:rsidRPr="00F02D93" w:rsidRDefault="00035580" w:rsidP="00B666CA">
            <w:pPr>
              <w:jc w:val="both"/>
              <w:rPr>
                <w:b/>
                <w:bCs/>
                <w:sz w:val="20"/>
                <w:szCs w:val="20"/>
                <w:lang w:val="it-IT"/>
              </w:rPr>
            </w:pPr>
            <w:r w:rsidRPr="00F02D93">
              <w:rPr>
                <w:b/>
                <w:bCs/>
                <w:sz w:val="20"/>
                <w:szCs w:val="20"/>
                <w:lang w:val="it-IT"/>
              </w:rPr>
              <w:t xml:space="preserve">                                 </w:t>
            </w:r>
            <w:r>
              <w:rPr>
                <w:b/>
                <w:bCs/>
                <w:sz w:val="20"/>
                <w:szCs w:val="20"/>
                <w:lang w:val="it-IT"/>
              </w:rPr>
              <w:t xml:space="preserve">                          </w:t>
            </w:r>
            <w:r w:rsidRPr="00F02D93">
              <w:rPr>
                <w:b/>
                <w:bCs/>
                <w:sz w:val="20"/>
                <w:szCs w:val="20"/>
                <w:lang w:val="it-IT"/>
              </w:rPr>
              <w:t xml:space="preserve">R E P U B L I C A    M O L D O V A </w:t>
            </w:r>
          </w:p>
          <w:p w:rsidR="00035580" w:rsidRPr="00F02D93" w:rsidRDefault="00035580" w:rsidP="00B666CA">
            <w:pPr>
              <w:jc w:val="both"/>
              <w:rPr>
                <w:b/>
                <w:bCs/>
                <w:sz w:val="20"/>
                <w:szCs w:val="20"/>
                <w:lang w:val="it-IT"/>
              </w:rPr>
            </w:pPr>
            <w:r w:rsidRPr="00F02D93">
              <w:rPr>
                <w:b/>
                <w:bCs/>
                <w:sz w:val="20"/>
                <w:szCs w:val="20"/>
                <w:lang w:val="it-IT"/>
              </w:rPr>
              <w:t xml:space="preserve">                                  </w:t>
            </w:r>
            <w:r>
              <w:rPr>
                <w:b/>
                <w:bCs/>
                <w:sz w:val="20"/>
                <w:szCs w:val="20"/>
                <w:lang w:val="it-IT"/>
              </w:rPr>
              <w:t xml:space="preserve">                        </w:t>
            </w:r>
            <w:r w:rsidRPr="00F02D93">
              <w:rPr>
                <w:b/>
                <w:bCs/>
                <w:sz w:val="20"/>
                <w:szCs w:val="20"/>
                <w:lang w:val="it-IT"/>
              </w:rPr>
              <w:t xml:space="preserve">  Consiliul Comunal  Sîngereii Noi                </w:t>
            </w:r>
          </w:p>
          <w:p w:rsidR="00035580" w:rsidRPr="00F02D93" w:rsidRDefault="00035580" w:rsidP="00B666CA">
            <w:pPr>
              <w:jc w:val="both"/>
              <w:rPr>
                <w:b/>
                <w:bCs/>
                <w:sz w:val="20"/>
                <w:szCs w:val="20"/>
                <w:lang w:val="en-US"/>
              </w:rPr>
            </w:pPr>
          </w:p>
        </w:tc>
      </w:tr>
    </w:tbl>
    <w:p w:rsidR="00035580" w:rsidRPr="00F02D93" w:rsidRDefault="00035580" w:rsidP="00035580">
      <w:pPr>
        <w:jc w:val="both"/>
        <w:rPr>
          <w:b/>
          <w:bCs/>
          <w:sz w:val="20"/>
          <w:szCs w:val="20"/>
          <w:lang w:val="ro-RO"/>
        </w:rPr>
      </w:pPr>
      <w:r w:rsidRPr="00F02D93">
        <w:rPr>
          <w:b/>
          <w:bCs/>
          <w:sz w:val="20"/>
          <w:szCs w:val="20"/>
          <w:lang w:val="ro-RO"/>
        </w:rPr>
        <w:t xml:space="preserve">M – 6201, Republica Moldova, r-nul. Sîngerei,  com. Sîngereii Noi Tel. 0(262) 73 3 17, fax 0 (262) 73 3 17, </w:t>
      </w:r>
      <w:r w:rsidRPr="00F02D93">
        <w:rPr>
          <w:b/>
          <w:sz w:val="20"/>
          <w:szCs w:val="20"/>
          <w:lang w:val="ro-RO"/>
        </w:rPr>
        <w:t xml:space="preserve">                                          </w:t>
      </w:r>
      <w:r w:rsidRPr="00F02D93">
        <w:rPr>
          <w:sz w:val="20"/>
          <w:szCs w:val="20"/>
          <w:lang w:val="ro-RO"/>
        </w:rPr>
        <w:t xml:space="preserve"> </w:t>
      </w:r>
      <w:r w:rsidRPr="00F02D93">
        <w:rPr>
          <w:b/>
          <w:sz w:val="20"/>
          <w:szCs w:val="20"/>
          <w:lang w:val="ro-RO"/>
        </w:rPr>
        <w:t xml:space="preserve">                                  </w:t>
      </w:r>
    </w:p>
    <w:p w:rsidR="00035580" w:rsidRPr="00F02D93" w:rsidRDefault="00035580" w:rsidP="00035580">
      <w:pPr>
        <w:rPr>
          <w:b/>
          <w:sz w:val="22"/>
          <w:szCs w:val="22"/>
          <w:lang w:val="ro-RO"/>
        </w:rPr>
      </w:pPr>
      <w:r w:rsidRPr="00F02D93">
        <w:rPr>
          <w:b/>
          <w:sz w:val="22"/>
          <w:szCs w:val="22"/>
          <w:lang w:val="ro-RO"/>
        </w:rPr>
        <w:t xml:space="preserve">                                                             DECIZIE nr.8/2</w:t>
      </w:r>
    </w:p>
    <w:p w:rsidR="00035580" w:rsidRPr="00F02D93" w:rsidRDefault="00035580" w:rsidP="00035580">
      <w:pPr>
        <w:rPr>
          <w:b/>
          <w:sz w:val="22"/>
          <w:szCs w:val="22"/>
          <w:lang w:val="ro-RO"/>
        </w:rPr>
      </w:pPr>
      <w:r w:rsidRPr="00F02D93">
        <w:rPr>
          <w:b/>
          <w:sz w:val="22"/>
          <w:szCs w:val="22"/>
          <w:lang w:val="ro-RO"/>
        </w:rPr>
        <w:t xml:space="preserve">                                                              din 15.12.2014</w:t>
      </w:r>
    </w:p>
    <w:p w:rsidR="00035580" w:rsidRPr="00F02D93" w:rsidRDefault="00035580" w:rsidP="00035580">
      <w:pPr>
        <w:ind w:left="180"/>
        <w:rPr>
          <w:b/>
          <w:i/>
          <w:lang w:val="ro-RO"/>
        </w:rPr>
      </w:pPr>
      <w:r w:rsidRPr="00F02D93">
        <w:rPr>
          <w:b/>
          <w:i/>
          <w:lang w:val="ro-RO"/>
        </w:rPr>
        <w:lastRenderedPageBreak/>
        <w:t xml:space="preserve">Cu privire la unele precizări la bugetul local </w:t>
      </w:r>
    </w:p>
    <w:p w:rsidR="00035580" w:rsidRPr="00F02D93" w:rsidRDefault="00035580" w:rsidP="00035580">
      <w:pPr>
        <w:ind w:left="180"/>
        <w:rPr>
          <w:b/>
          <w:i/>
          <w:lang w:val="ro-RO"/>
        </w:rPr>
      </w:pPr>
      <w:r w:rsidRPr="00F02D93">
        <w:rPr>
          <w:b/>
          <w:i/>
          <w:lang w:val="ro-RO"/>
        </w:rPr>
        <w:t>pentru anul 2014</w:t>
      </w:r>
    </w:p>
    <w:p w:rsidR="00035580" w:rsidRPr="00F02D93" w:rsidRDefault="00035580" w:rsidP="00035580">
      <w:pPr>
        <w:rPr>
          <w:lang w:val="ro-RO"/>
        </w:rPr>
      </w:pPr>
      <w:r w:rsidRPr="00F02D93">
        <w:rPr>
          <w:lang w:val="ro-RO"/>
        </w:rPr>
        <w:t xml:space="preserve">       În conformitate cu art. 14 al.2 lit(n) din Legea privind administraţia publică locală nr.436-XVI     din 28.12.2006, în temeiul art.27 p.2 lit.(c) din Legea privind Finanţele publice locale nr.397-XVII din 16.10.2003</w:t>
      </w:r>
    </w:p>
    <w:p w:rsidR="00035580" w:rsidRPr="00F02D93" w:rsidRDefault="00035580" w:rsidP="00035580">
      <w:pPr>
        <w:jc w:val="center"/>
        <w:rPr>
          <w:b/>
          <w:sz w:val="22"/>
          <w:szCs w:val="22"/>
          <w:lang w:val="ro-RO"/>
        </w:rPr>
      </w:pPr>
      <w:r w:rsidRPr="00F02D93">
        <w:rPr>
          <w:b/>
          <w:sz w:val="22"/>
          <w:szCs w:val="22"/>
          <w:lang w:val="ro-RO"/>
        </w:rPr>
        <w:t>CONSILIUL COMUNAL Sîngereii Noi</w:t>
      </w:r>
    </w:p>
    <w:p w:rsidR="00035580" w:rsidRPr="00F02D93" w:rsidRDefault="00035580" w:rsidP="00035580">
      <w:pPr>
        <w:jc w:val="center"/>
        <w:rPr>
          <w:b/>
          <w:sz w:val="22"/>
          <w:szCs w:val="22"/>
          <w:lang w:val="ro-RO"/>
        </w:rPr>
      </w:pPr>
      <w:r w:rsidRPr="00F02D93">
        <w:rPr>
          <w:b/>
          <w:sz w:val="22"/>
          <w:szCs w:val="22"/>
          <w:lang w:val="ro-RO"/>
        </w:rPr>
        <w:t>D E C I D E:</w:t>
      </w:r>
    </w:p>
    <w:p w:rsidR="00035580" w:rsidRPr="00F02D93" w:rsidRDefault="00035580" w:rsidP="00035580">
      <w:pPr>
        <w:pStyle w:val="a3"/>
        <w:numPr>
          <w:ilvl w:val="1"/>
          <w:numId w:val="14"/>
        </w:numPr>
        <w:tabs>
          <w:tab w:val="left" w:pos="284"/>
        </w:tabs>
        <w:rPr>
          <w:sz w:val="22"/>
          <w:szCs w:val="22"/>
          <w:lang w:val="ro-RO"/>
        </w:rPr>
      </w:pPr>
      <w:r w:rsidRPr="00F02D93">
        <w:rPr>
          <w:sz w:val="22"/>
          <w:szCs w:val="22"/>
          <w:lang w:val="ro-RO"/>
        </w:rPr>
        <w:t xml:space="preserve">Pentru achitarea indemnizaşiei  de tutelă pentru luna decembrie 2014  </w:t>
      </w:r>
    </w:p>
    <w:p w:rsidR="00035580" w:rsidRPr="00F02D93" w:rsidRDefault="00035580" w:rsidP="00035580">
      <w:pPr>
        <w:rPr>
          <w:sz w:val="22"/>
          <w:szCs w:val="22"/>
          <w:lang w:val="ro-RO"/>
        </w:rPr>
      </w:pPr>
      <w:r w:rsidRPr="00F02D93">
        <w:rPr>
          <w:sz w:val="22"/>
          <w:szCs w:val="22"/>
          <w:lang w:val="ro-RO"/>
        </w:rPr>
        <w:t xml:space="preserve">       -se  majorează art.135.25 gr.10 11 151 cu  sumă de 3600 lei</w:t>
      </w:r>
    </w:p>
    <w:p w:rsidR="00035580" w:rsidRPr="00F02D93" w:rsidRDefault="00035580" w:rsidP="00035580">
      <w:pPr>
        <w:rPr>
          <w:sz w:val="22"/>
          <w:szCs w:val="22"/>
          <w:lang w:val="ro-RO"/>
        </w:rPr>
      </w:pPr>
      <w:r w:rsidRPr="00F02D93">
        <w:rPr>
          <w:sz w:val="22"/>
          <w:szCs w:val="22"/>
          <w:lang w:val="ro-RO"/>
        </w:rPr>
        <w:t xml:space="preserve">       -se micşorează art.243.04 gr. 01 02 015 cu suma de 3600 lei</w:t>
      </w:r>
    </w:p>
    <w:p w:rsidR="00035580" w:rsidRPr="00F02D93" w:rsidRDefault="00035580" w:rsidP="00035580">
      <w:pPr>
        <w:rPr>
          <w:sz w:val="22"/>
          <w:szCs w:val="22"/>
          <w:lang w:val="ro-RO"/>
        </w:rPr>
      </w:pPr>
    </w:p>
    <w:p w:rsidR="00035580" w:rsidRDefault="00035580" w:rsidP="00035580">
      <w:pPr>
        <w:pStyle w:val="a3"/>
        <w:numPr>
          <w:ilvl w:val="1"/>
          <w:numId w:val="14"/>
        </w:numPr>
        <w:tabs>
          <w:tab w:val="num" w:pos="284"/>
        </w:tabs>
        <w:ind w:left="284" w:hanging="284"/>
        <w:rPr>
          <w:sz w:val="22"/>
          <w:szCs w:val="22"/>
          <w:lang w:val="ro-RO"/>
        </w:rPr>
      </w:pPr>
      <w:r w:rsidRPr="00F02D93">
        <w:rPr>
          <w:sz w:val="22"/>
          <w:szCs w:val="22"/>
          <w:lang w:val="ro-RO"/>
        </w:rPr>
        <w:t xml:space="preserve"> Pentru achitarea cheltuielilor adăugătoare  de  proiectare a conductelor de alimentare cu apă, </w:t>
      </w:r>
    </w:p>
    <w:p w:rsidR="00035580" w:rsidRPr="00F02D93" w:rsidRDefault="00035580" w:rsidP="00035580">
      <w:pPr>
        <w:tabs>
          <w:tab w:val="num" w:pos="284"/>
        </w:tabs>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evacuarea şi epurarea deşeurilor  din comuna Sîngereii Noi şi servicii de determinare a calităţii solului </w:t>
      </w:r>
    </w:p>
    <w:p w:rsidR="00035580" w:rsidRPr="00F02D93" w:rsidRDefault="00035580" w:rsidP="00035580">
      <w:pPr>
        <w:tabs>
          <w:tab w:val="num" w:pos="284"/>
        </w:tabs>
        <w:rPr>
          <w:sz w:val="22"/>
          <w:szCs w:val="22"/>
          <w:lang w:val="ro-RO"/>
        </w:rPr>
      </w:pPr>
      <w:r w:rsidRPr="00F02D93">
        <w:rPr>
          <w:sz w:val="22"/>
          <w:szCs w:val="22"/>
          <w:lang w:val="ro-RO"/>
        </w:rPr>
        <w:t xml:space="preserve">      în cadrul  aceluiaş proiect </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-se  majorează art.241 05. gr.15 02 416  cu  sumă de 29 350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micşorează art.243.04 gr. 01 02 015  cu suma de 29 350  lei</w:t>
      </w:r>
    </w:p>
    <w:p w:rsidR="00035580" w:rsidRPr="00F02D93" w:rsidRDefault="00035580" w:rsidP="00035580">
      <w:pPr>
        <w:rPr>
          <w:sz w:val="22"/>
          <w:szCs w:val="22"/>
          <w:lang w:val="ro-RO"/>
        </w:rPr>
      </w:pPr>
    </w:p>
    <w:p w:rsidR="00035580" w:rsidRPr="00F02D93" w:rsidRDefault="00035580" w:rsidP="00035580">
      <w:pPr>
        <w:pStyle w:val="a3"/>
        <w:numPr>
          <w:ilvl w:val="1"/>
          <w:numId w:val="14"/>
        </w:numPr>
        <w:tabs>
          <w:tab w:val="num" w:pos="284"/>
        </w:tabs>
        <w:rPr>
          <w:sz w:val="22"/>
          <w:szCs w:val="22"/>
          <w:lang w:val="ro-RO"/>
        </w:rPr>
      </w:pPr>
      <w:r w:rsidRPr="00F02D93">
        <w:rPr>
          <w:sz w:val="22"/>
          <w:szCs w:val="22"/>
          <w:lang w:val="ro-RO"/>
        </w:rPr>
        <w:t xml:space="preserve">  Pentru lucrări adăugătoaare de „ Reparaţie la Casa de Cultură”din satul Sîngereii Noi </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majorează art. 243 03, cod obiectului 6641. gr.08 02 089  cu  sumă de 57 581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-se micşorează art.243.04 gr. 01 02 015  cu suma de 57 581  lei</w:t>
      </w:r>
    </w:p>
    <w:p w:rsidR="00035580" w:rsidRPr="00F02D93" w:rsidRDefault="00035580" w:rsidP="00035580">
      <w:pPr>
        <w:rPr>
          <w:sz w:val="22"/>
          <w:szCs w:val="22"/>
          <w:lang w:val="ro-RO"/>
        </w:rPr>
      </w:pPr>
    </w:p>
    <w:p w:rsidR="00035580" w:rsidRPr="00F02D93" w:rsidRDefault="00035580" w:rsidP="00035580">
      <w:pPr>
        <w:pStyle w:val="a3"/>
        <w:numPr>
          <w:ilvl w:val="1"/>
          <w:numId w:val="14"/>
        </w:numPr>
        <w:tabs>
          <w:tab w:val="num" w:pos="426"/>
        </w:tabs>
        <w:rPr>
          <w:sz w:val="22"/>
          <w:szCs w:val="22"/>
          <w:lang w:val="ro-RO"/>
        </w:rPr>
      </w:pPr>
      <w:r w:rsidRPr="00F02D93">
        <w:rPr>
          <w:sz w:val="22"/>
          <w:szCs w:val="22"/>
          <w:lang w:val="ro-RO"/>
        </w:rPr>
        <w:t xml:space="preserve">  Pentru lucrări de construcţii de trotuare pentru pietoni la drumul central spre satul</w:t>
      </w:r>
    </w:p>
    <w:p w:rsidR="00035580" w:rsidRPr="00F02D93" w:rsidRDefault="00035580" w:rsidP="00035580">
      <w:pPr>
        <w:tabs>
          <w:tab w:val="num" w:pos="426"/>
        </w:tabs>
        <w:rPr>
          <w:sz w:val="22"/>
          <w:szCs w:val="22"/>
          <w:lang w:val="ro-RO"/>
        </w:rPr>
      </w:pPr>
      <w:r w:rsidRPr="00F02D93">
        <w:rPr>
          <w:sz w:val="22"/>
          <w:szCs w:val="22"/>
          <w:lang w:val="ro-RO"/>
        </w:rPr>
        <w:t xml:space="preserve">         Mărineşti  cu  sumă de 170 136,80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majorează art.131 05. gr.15 02  179  cu  sumă de 130 000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micşorează art.243.04 gr. 01 02 015  cu suma de   130 000  lei</w:t>
      </w:r>
    </w:p>
    <w:p w:rsidR="00035580" w:rsidRPr="00F02D93" w:rsidRDefault="00035580" w:rsidP="00035580">
      <w:pPr>
        <w:rPr>
          <w:sz w:val="22"/>
          <w:szCs w:val="22"/>
          <w:lang w:val="ro-RO"/>
        </w:rPr>
      </w:pPr>
    </w:p>
    <w:p w:rsidR="00035580" w:rsidRPr="00F02D93" w:rsidRDefault="00035580" w:rsidP="00035580">
      <w:pPr>
        <w:pStyle w:val="a3"/>
        <w:numPr>
          <w:ilvl w:val="0"/>
          <w:numId w:val="14"/>
        </w:numPr>
        <w:rPr>
          <w:sz w:val="22"/>
          <w:szCs w:val="22"/>
          <w:lang w:val="ro-RO"/>
        </w:rPr>
      </w:pPr>
      <w:r w:rsidRPr="00F02D93">
        <w:rPr>
          <w:sz w:val="22"/>
          <w:szCs w:val="22"/>
          <w:lang w:val="ro-RO"/>
        </w:rPr>
        <w:t xml:space="preserve"> Pentru procurarea cadourilor cu prilejul sărbătorilor de Crăciun :</w:t>
      </w:r>
    </w:p>
    <w:p w:rsidR="00035580" w:rsidRPr="00F02D93" w:rsidRDefault="00035580" w:rsidP="00035580">
      <w:pPr>
        <w:ind w:left="360"/>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 se  majorează art.113 45. gr. 08 06  091   cu  sumă de    2000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micşorează art.243.04  gr.  01 02 015    cu suma de    2000 lei </w:t>
      </w:r>
    </w:p>
    <w:p w:rsidR="00035580" w:rsidRPr="00F02D93" w:rsidRDefault="00035580" w:rsidP="00035580">
      <w:pPr>
        <w:rPr>
          <w:sz w:val="22"/>
          <w:szCs w:val="22"/>
          <w:lang w:val="ro-RO"/>
        </w:rPr>
      </w:pPr>
      <w:r w:rsidRPr="00F02D93">
        <w:rPr>
          <w:sz w:val="22"/>
          <w:szCs w:val="22"/>
          <w:lang w:val="ro-RO"/>
        </w:rPr>
        <w:t xml:space="preserve">     </w:t>
      </w:r>
    </w:p>
    <w:p w:rsidR="00035580" w:rsidRPr="00F02D93" w:rsidRDefault="00035580" w:rsidP="00035580">
      <w:pPr>
        <w:pStyle w:val="a3"/>
        <w:numPr>
          <w:ilvl w:val="0"/>
          <w:numId w:val="14"/>
        </w:numPr>
        <w:rPr>
          <w:sz w:val="22"/>
          <w:szCs w:val="22"/>
          <w:lang w:val="ro-RO"/>
        </w:rPr>
      </w:pPr>
      <w:r w:rsidRPr="00F02D93">
        <w:rPr>
          <w:sz w:val="22"/>
          <w:szCs w:val="22"/>
          <w:lang w:val="ro-RO"/>
        </w:rPr>
        <w:t xml:space="preserve">Pentru 25 de planuri geometrice  :           </w:t>
      </w:r>
    </w:p>
    <w:p w:rsidR="00035580" w:rsidRPr="00F02D93" w:rsidRDefault="00035580" w:rsidP="00035580">
      <w:pPr>
        <w:ind w:left="360"/>
        <w:rPr>
          <w:sz w:val="22"/>
          <w:szCs w:val="22"/>
          <w:lang w:val="ro-RO"/>
        </w:rPr>
      </w:pPr>
      <w:r>
        <w:rPr>
          <w:sz w:val="22"/>
          <w:szCs w:val="22"/>
          <w:lang w:val="ro-RO"/>
        </w:rPr>
        <w:t xml:space="preserve">   </w:t>
      </w:r>
      <w:r w:rsidRPr="00F02D93">
        <w:rPr>
          <w:sz w:val="22"/>
          <w:szCs w:val="22"/>
          <w:lang w:val="ro-RO"/>
        </w:rPr>
        <w:t xml:space="preserve"> - se  majorează art.113 45. gr. 01 02  015   cu  sumă de    38000 lei</w:t>
      </w:r>
    </w:p>
    <w:p w:rsidR="00035580" w:rsidRPr="00F02D93" w:rsidRDefault="00035580" w:rsidP="00035580">
      <w:pPr>
        <w:rPr>
          <w:sz w:val="22"/>
          <w:szCs w:val="22"/>
          <w:lang w:val="ro-RO"/>
        </w:rPr>
      </w:pPr>
      <w:r w:rsidRPr="00F02D93">
        <w:rPr>
          <w:sz w:val="22"/>
          <w:szCs w:val="22"/>
          <w:lang w:val="ro-RO"/>
        </w:rPr>
        <w:t xml:space="preserve">       </w:t>
      </w:r>
      <w:r>
        <w:rPr>
          <w:sz w:val="22"/>
          <w:szCs w:val="22"/>
          <w:lang w:val="ro-RO"/>
        </w:rPr>
        <w:t xml:space="preserve">   </w:t>
      </w:r>
      <w:r w:rsidRPr="00F02D93">
        <w:rPr>
          <w:sz w:val="22"/>
          <w:szCs w:val="22"/>
          <w:lang w:val="ro-RO"/>
        </w:rPr>
        <w:t xml:space="preserve"> -se micşorează art.243.04  gr.  01 02 015    cu suma de    38000 lei</w:t>
      </w:r>
    </w:p>
    <w:p w:rsidR="00035580" w:rsidRPr="00F02D93" w:rsidRDefault="00035580" w:rsidP="00035580">
      <w:pPr>
        <w:rPr>
          <w:sz w:val="22"/>
          <w:szCs w:val="22"/>
          <w:lang w:val="ro-RO"/>
        </w:rPr>
      </w:pPr>
    </w:p>
    <w:p w:rsidR="00035580" w:rsidRPr="00F02D93" w:rsidRDefault="00035580" w:rsidP="00035580">
      <w:pPr>
        <w:pStyle w:val="a3"/>
        <w:numPr>
          <w:ilvl w:val="0"/>
          <w:numId w:val="14"/>
        </w:numPr>
        <w:rPr>
          <w:sz w:val="22"/>
          <w:szCs w:val="22"/>
          <w:lang w:val="ro-RO"/>
        </w:rPr>
      </w:pPr>
      <w:r w:rsidRPr="00F02D93">
        <w:rPr>
          <w:sz w:val="22"/>
          <w:szCs w:val="22"/>
          <w:lang w:val="ro-RO"/>
        </w:rPr>
        <w:t xml:space="preserve"> Controlul executării prezentei decizii se pune în sarcina comisiei  consultative de</w:t>
      </w:r>
    </w:p>
    <w:p w:rsidR="00035580" w:rsidRPr="00F02D93" w:rsidRDefault="00035580" w:rsidP="00035580">
      <w:pPr>
        <w:tabs>
          <w:tab w:val="num" w:pos="284"/>
        </w:tabs>
        <w:rPr>
          <w:sz w:val="22"/>
          <w:szCs w:val="22"/>
          <w:lang w:val="ro-RO"/>
        </w:rPr>
      </w:pPr>
      <w:r w:rsidRPr="00F02D93">
        <w:rPr>
          <w:sz w:val="22"/>
          <w:szCs w:val="22"/>
          <w:lang w:val="ro-RO"/>
        </w:rPr>
        <w:t xml:space="preserve">       specialitate   Finaţe şi buget, agricultură, industrie şi economie”. (preşedinte dl.  (Zastavneţchi   </w:t>
      </w:r>
    </w:p>
    <w:p w:rsidR="00035580" w:rsidRPr="00F02D93" w:rsidRDefault="00035580" w:rsidP="00035580">
      <w:pPr>
        <w:tabs>
          <w:tab w:val="num" w:pos="284"/>
        </w:tabs>
        <w:rPr>
          <w:sz w:val="22"/>
          <w:szCs w:val="22"/>
          <w:lang w:val="ro-RO"/>
        </w:rPr>
      </w:pPr>
      <w:r w:rsidRPr="00F02D93">
        <w:rPr>
          <w:sz w:val="22"/>
          <w:szCs w:val="22"/>
          <w:lang w:val="ro-RO"/>
        </w:rPr>
        <w:t xml:space="preserve">        Iosif).</w:t>
      </w:r>
    </w:p>
    <w:p w:rsidR="00035580" w:rsidRPr="00F02D93" w:rsidRDefault="00035580" w:rsidP="00035580">
      <w:pPr>
        <w:tabs>
          <w:tab w:val="num" w:pos="284"/>
        </w:tabs>
        <w:rPr>
          <w:sz w:val="22"/>
          <w:szCs w:val="22"/>
          <w:lang w:val="ro-RO"/>
        </w:rPr>
      </w:pPr>
    </w:p>
    <w:p w:rsidR="00035580" w:rsidRPr="00F02D93" w:rsidRDefault="00035580" w:rsidP="00035580">
      <w:pPr>
        <w:pStyle w:val="a3"/>
        <w:numPr>
          <w:ilvl w:val="0"/>
          <w:numId w:val="14"/>
        </w:numPr>
        <w:rPr>
          <w:sz w:val="22"/>
          <w:szCs w:val="22"/>
          <w:lang w:val="ro-RO"/>
        </w:rPr>
      </w:pPr>
      <w:r w:rsidRPr="00F02D93">
        <w:rPr>
          <w:sz w:val="22"/>
          <w:szCs w:val="22"/>
          <w:lang w:val="ro-RO"/>
        </w:rPr>
        <w:t xml:space="preserve">Secretarul consiliului se desemnează responsabil pentru aducerea prezentei decizii la </w:t>
      </w:r>
    </w:p>
    <w:p w:rsidR="00035580" w:rsidRPr="00F02D93" w:rsidRDefault="00035580" w:rsidP="00035580">
      <w:pPr>
        <w:tabs>
          <w:tab w:val="num" w:pos="284"/>
        </w:tabs>
        <w:ind w:left="360"/>
        <w:rPr>
          <w:sz w:val="22"/>
          <w:szCs w:val="22"/>
          <w:lang w:val="ro-RO"/>
        </w:rPr>
      </w:pPr>
      <w:r w:rsidRPr="00F02D93">
        <w:rPr>
          <w:sz w:val="22"/>
          <w:szCs w:val="22"/>
          <w:lang w:val="ro-RO"/>
        </w:rPr>
        <w:t>cunoştinţă publică prin afişare pe panoul informativ</w:t>
      </w:r>
    </w:p>
    <w:p w:rsidR="00035580" w:rsidRDefault="00035580" w:rsidP="00035580">
      <w:pPr>
        <w:rPr>
          <w:b/>
          <w:sz w:val="22"/>
          <w:szCs w:val="22"/>
          <w:lang w:val="ro-RO"/>
        </w:rPr>
      </w:pPr>
      <w:r w:rsidRPr="00F02D93">
        <w:rPr>
          <w:b/>
          <w:sz w:val="22"/>
          <w:szCs w:val="22"/>
          <w:lang w:val="ro-RO"/>
        </w:rPr>
        <w:t xml:space="preserve">                   </w:t>
      </w:r>
    </w:p>
    <w:p w:rsidR="00035580" w:rsidRDefault="00035580" w:rsidP="00035580">
      <w:pPr>
        <w:rPr>
          <w:b/>
          <w:sz w:val="22"/>
          <w:szCs w:val="22"/>
          <w:lang w:val="ro-RO"/>
        </w:rPr>
      </w:pPr>
    </w:p>
    <w:p w:rsidR="00035580" w:rsidRPr="00F02D93" w:rsidRDefault="00035580" w:rsidP="00035580">
      <w:pPr>
        <w:rPr>
          <w:sz w:val="22"/>
          <w:szCs w:val="22"/>
          <w:lang w:val="ro-RO"/>
        </w:rPr>
      </w:pPr>
      <w:r>
        <w:rPr>
          <w:b/>
          <w:sz w:val="22"/>
          <w:szCs w:val="22"/>
          <w:lang w:val="ro-RO"/>
        </w:rPr>
        <w:t xml:space="preserve">         </w:t>
      </w:r>
      <w:r w:rsidRPr="00F02D93">
        <w:rPr>
          <w:b/>
          <w:sz w:val="22"/>
          <w:szCs w:val="22"/>
          <w:lang w:val="ro-RO"/>
        </w:rPr>
        <w:t xml:space="preserve">  </w:t>
      </w:r>
      <w:r w:rsidRPr="00F02D93">
        <w:rPr>
          <w:sz w:val="22"/>
          <w:szCs w:val="22"/>
          <w:lang w:val="ro-RO"/>
        </w:rPr>
        <w:t xml:space="preserve">Preşedintele şedinţei                                                     </w:t>
      </w:r>
      <w:r>
        <w:rPr>
          <w:sz w:val="22"/>
          <w:szCs w:val="22"/>
          <w:lang w:val="ro-RO"/>
        </w:rPr>
        <w:t>Zastavneţchi Iosif</w:t>
      </w:r>
      <w:r w:rsidRPr="00F02D93">
        <w:rPr>
          <w:sz w:val="22"/>
          <w:szCs w:val="22"/>
          <w:lang w:val="ro-RO"/>
        </w:rPr>
        <w:t xml:space="preserve"> </w:t>
      </w:r>
    </w:p>
    <w:p w:rsidR="00035580" w:rsidRDefault="00035580" w:rsidP="00035580">
      <w:pPr>
        <w:rPr>
          <w:sz w:val="22"/>
          <w:szCs w:val="22"/>
          <w:lang w:val="ro-RO"/>
        </w:rPr>
      </w:pPr>
      <w:r>
        <w:rPr>
          <w:sz w:val="22"/>
          <w:szCs w:val="22"/>
          <w:lang w:val="ro-RO"/>
        </w:rPr>
        <w:t xml:space="preserve">                </w:t>
      </w:r>
    </w:p>
    <w:p w:rsidR="00035580" w:rsidRPr="00F02D93" w:rsidRDefault="00035580" w:rsidP="00035580">
      <w:pPr>
        <w:rPr>
          <w:sz w:val="22"/>
          <w:szCs w:val="22"/>
          <w:lang w:val="ro-RO"/>
        </w:rPr>
      </w:pPr>
      <w:r>
        <w:rPr>
          <w:sz w:val="22"/>
          <w:szCs w:val="22"/>
          <w:lang w:val="ro-RO"/>
        </w:rPr>
        <w:t xml:space="preserve">                   </w:t>
      </w:r>
      <w:r w:rsidRPr="00F02D93">
        <w:rPr>
          <w:sz w:val="22"/>
          <w:szCs w:val="22"/>
          <w:lang w:val="ro-RO"/>
        </w:rPr>
        <w:t xml:space="preserve">Secretarul </w:t>
      </w:r>
    </w:p>
    <w:p w:rsidR="00035580" w:rsidRPr="00F02D93" w:rsidRDefault="00035580" w:rsidP="00035580">
      <w:pPr>
        <w:rPr>
          <w:sz w:val="22"/>
          <w:szCs w:val="22"/>
          <w:lang w:val="ro-RO"/>
        </w:rPr>
      </w:pPr>
      <w:r w:rsidRPr="00F02D93">
        <w:rPr>
          <w:sz w:val="22"/>
          <w:szCs w:val="22"/>
          <w:lang w:val="ro-RO"/>
        </w:rPr>
        <w:t xml:space="preserve">        Consiliului comunal                                                         Guţu Galina</w:t>
      </w:r>
    </w:p>
    <w:p w:rsidR="00035580" w:rsidRPr="00E97CD8" w:rsidRDefault="00035580" w:rsidP="00035580">
      <w:pPr>
        <w:rPr>
          <w:b/>
          <w:i/>
          <w:color w:val="C00000"/>
          <w:sz w:val="22"/>
          <w:szCs w:val="22"/>
          <w:lang w:val="ro-RO"/>
        </w:rPr>
      </w:pPr>
      <w:r w:rsidRPr="008D6A19">
        <w:rPr>
          <w:b/>
          <w:lang w:val="ro-RO"/>
        </w:rPr>
        <w:t xml:space="preserve">   </w:t>
      </w:r>
      <w:r w:rsidRPr="008D6A19">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035580" w:rsidRPr="00516B85" w:rsidTr="00B666CA">
        <w:trPr>
          <w:trHeight w:val="1618"/>
        </w:trPr>
        <w:tc>
          <w:tcPr>
            <w:tcW w:w="9705" w:type="dxa"/>
            <w:tcBorders>
              <w:top w:val="nil"/>
              <w:left w:val="nil"/>
              <w:bottom w:val="thinThickSmallGap" w:sz="24" w:space="0" w:color="auto"/>
              <w:right w:val="nil"/>
            </w:tcBorders>
          </w:tcPr>
          <w:p w:rsidR="00035580" w:rsidRPr="00516B85" w:rsidRDefault="00035580" w:rsidP="00B666CA">
            <w:pPr>
              <w:spacing w:line="276" w:lineRule="auto"/>
              <w:jc w:val="both"/>
              <w:rPr>
                <w:b/>
                <w:bCs/>
                <w:lang w:val="ro-RO" w:eastAsia="en-US"/>
              </w:rPr>
            </w:pPr>
            <w:r w:rsidRPr="00516B85">
              <w:rPr>
                <w:noProof/>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516B85">
              <w:rPr>
                <w:b/>
                <w:bCs/>
                <w:lang w:val="ro-RO" w:eastAsia="en-US"/>
              </w:rPr>
              <w:t xml:space="preserve">                               </w:t>
            </w:r>
            <w:r w:rsidRPr="00516B85">
              <w:rPr>
                <w:b/>
                <w:bCs/>
                <w:lang w:val="it-IT" w:eastAsia="en-US"/>
              </w:rPr>
              <w:t xml:space="preserve">R E P U B L I C A    M O L D O V A </w:t>
            </w:r>
          </w:p>
          <w:p w:rsidR="00035580" w:rsidRPr="00516B85" w:rsidRDefault="00035580" w:rsidP="00B666CA">
            <w:pPr>
              <w:spacing w:line="276" w:lineRule="auto"/>
              <w:jc w:val="both"/>
              <w:rPr>
                <w:b/>
                <w:bCs/>
                <w:lang w:val="it-IT" w:eastAsia="en-US"/>
              </w:rPr>
            </w:pPr>
            <w:r w:rsidRPr="00516B85">
              <w:rPr>
                <w:b/>
                <w:bCs/>
                <w:lang w:val="ro-RO" w:eastAsia="en-US"/>
              </w:rPr>
              <w:t xml:space="preserve">                                    </w:t>
            </w:r>
            <w:r w:rsidRPr="00516B85">
              <w:rPr>
                <w:b/>
                <w:bCs/>
                <w:lang w:val="it-IT" w:eastAsia="en-US"/>
              </w:rPr>
              <w:t xml:space="preserve">Consiliul Comunal  Sîngereii Noi                </w:t>
            </w:r>
          </w:p>
          <w:p w:rsidR="00035580" w:rsidRPr="00516B85" w:rsidRDefault="00035580" w:rsidP="00B666CA">
            <w:pPr>
              <w:spacing w:line="276" w:lineRule="auto"/>
              <w:jc w:val="both"/>
              <w:rPr>
                <w:b/>
                <w:bCs/>
                <w:lang w:val="en-US" w:eastAsia="en-US"/>
              </w:rPr>
            </w:pPr>
          </w:p>
        </w:tc>
      </w:tr>
    </w:tbl>
    <w:p w:rsidR="00035580" w:rsidRPr="00516B85" w:rsidRDefault="00035580" w:rsidP="00035580">
      <w:pPr>
        <w:jc w:val="both"/>
        <w:rPr>
          <w:b/>
          <w:bCs/>
          <w:lang w:val="ro-RO"/>
        </w:rPr>
      </w:pPr>
      <w:r w:rsidRPr="00516B85">
        <w:rPr>
          <w:b/>
          <w:bCs/>
          <w:lang w:val="ro-RO"/>
        </w:rPr>
        <w:t xml:space="preserve">MD – 6238, Republica Moldova, r-nul. Sîngerei,  com. Sîngereii Noi Tel/fax 0(262) 73 3 17 </w:t>
      </w:r>
      <w:r w:rsidRPr="00516B85">
        <w:rPr>
          <w:b/>
          <w:lang w:val="ro-RO"/>
        </w:rPr>
        <w:t xml:space="preserve">                                          </w:t>
      </w:r>
      <w:r w:rsidRPr="00516B85">
        <w:rPr>
          <w:lang w:val="ro-RO"/>
        </w:rPr>
        <w:t xml:space="preserve"> </w:t>
      </w:r>
      <w:r w:rsidRPr="00516B85">
        <w:rPr>
          <w:b/>
          <w:lang w:val="ro-RO"/>
        </w:rPr>
        <w:t xml:space="preserve">                                      </w:t>
      </w:r>
    </w:p>
    <w:p w:rsidR="00035580" w:rsidRPr="00516B85" w:rsidRDefault="00035580" w:rsidP="00035580">
      <w:pPr>
        <w:pStyle w:val="a3"/>
        <w:rPr>
          <w:lang w:val="ro-RO"/>
        </w:rPr>
      </w:pPr>
    </w:p>
    <w:p w:rsidR="00035580" w:rsidRPr="00516B85" w:rsidRDefault="00035580" w:rsidP="00035580">
      <w:pPr>
        <w:pStyle w:val="a3"/>
        <w:rPr>
          <w:b/>
          <w:lang w:val="ro-RO"/>
        </w:rPr>
      </w:pPr>
      <w:r w:rsidRPr="00516B85">
        <w:rPr>
          <w:lang w:val="ro-RO"/>
        </w:rPr>
        <w:lastRenderedPageBreak/>
        <w:t xml:space="preserve">          </w:t>
      </w:r>
      <w:r>
        <w:rPr>
          <w:lang w:val="ro-RO"/>
        </w:rPr>
        <w:t xml:space="preserve">                               </w:t>
      </w:r>
      <w:r w:rsidRPr="00516B85">
        <w:rPr>
          <w:lang w:val="ro-RO"/>
        </w:rPr>
        <w:t xml:space="preserve"> </w:t>
      </w:r>
      <w:r>
        <w:rPr>
          <w:b/>
          <w:lang w:val="ro-RO"/>
        </w:rPr>
        <w:t>DECIZIE nr.8/3</w:t>
      </w:r>
    </w:p>
    <w:p w:rsidR="00035580" w:rsidRPr="00516B85" w:rsidRDefault="00035580" w:rsidP="00035580">
      <w:pPr>
        <w:pStyle w:val="a3"/>
        <w:rPr>
          <w:b/>
          <w:lang w:val="ro-RO"/>
        </w:rPr>
      </w:pPr>
      <w:r w:rsidRPr="00516B85">
        <w:rPr>
          <w:b/>
          <w:lang w:val="ro-RO"/>
        </w:rPr>
        <w:t xml:space="preserve">               </w:t>
      </w:r>
      <w:r>
        <w:rPr>
          <w:b/>
          <w:lang w:val="ro-RO"/>
        </w:rPr>
        <w:t xml:space="preserve">                           Din15.12</w:t>
      </w:r>
      <w:r w:rsidRPr="00516B85">
        <w:rPr>
          <w:b/>
          <w:lang w:val="ro-RO"/>
        </w:rPr>
        <w:t xml:space="preserve">.2014                                            </w:t>
      </w:r>
    </w:p>
    <w:p w:rsidR="00035580" w:rsidRPr="00516B85" w:rsidRDefault="00035580" w:rsidP="00035580">
      <w:pPr>
        <w:rPr>
          <w:b/>
          <w:lang w:val="ro-RO"/>
        </w:rPr>
      </w:pPr>
      <w:r w:rsidRPr="00516B85">
        <w:rPr>
          <w:b/>
          <w:lang w:val="ro-RO"/>
        </w:rPr>
        <w:t xml:space="preserve">                                                                                                                   </w:t>
      </w:r>
    </w:p>
    <w:p w:rsidR="00035580" w:rsidRDefault="00035580" w:rsidP="00035580">
      <w:pPr>
        <w:rPr>
          <w:b/>
          <w:lang w:val="ro-RO"/>
        </w:rPr>
      </w:pPr>
      <w:r w:rsidRPr="00516B85">
        <w:rPr>
          <w:b/>
          <w:lang w:val="ro-RO"/>
        </w:rPr>
        <w:t xml:space="preserve"> Cu privire la </w:t>
      </w:r>
      <w:r>
        <w:rPr>
          <w:b/>
          <w:lang w:val="ro-RO"/>
        </w:rPr>
        <w:t xml:space="preserve"> permiterea începerii procedurii de construcţie </w:t>
      </w:r>
    </w:p>
    <w:p w:rsidR="00035580" w:rsidRPr="009307D3" w:rsidRDefault="00035580" w:rsidP="00035580">
      <w:pPr>
        <w:rPr>
          <w:b/>
          <w:lang w:val="ro-RO"/>
        </w:rPr>
      </w:pPr>
      <w:r>
        <w:rPr>
          <w:b/>
          <w:lang w:val="ro-RO"/>
        </w:rPr>
        <w:t>a</w:t>
      </w:r>
      <w:r w:rsidRPr="00516B85">
        <w:rPr>
          <w:b/>
          <w:lang w:val="ro-RO"/>
        </w:rPr>
        <w:t xml:space="preserve"> bazinului acvatic pe lotul de teren proprietate privată</w:t>
      </w:r>
      <w:r w:rsidRPr="00516B85">
        <w:rPr>
          <w:i/>
          <w:lang w:val="ro-RO"/>
        </w:rPr>
        <w:t xml:space="preserve"> </w:t>
      </w:r>
    </w:p>
    <w:p w:rsidR="00035580" w:rsidRPr="00516B85" w:rsidRDefault="00035580" w:rsidP="00035580">
      <w:pPr>
        <w:rPr>
          <w:lang w:val="ro-RO"/>
        </w:rPr>
      </w:pPr>
    </w:p>
    <w:p w:rsidR="00035580" w:rsidRPr="00516B85" w:rsidRDefault="00035580" w:rsidP="00035580">
      <w:pPr>
        <w:ind w:left="360"/>
        <w:jc w:val="both"/>
        <w:rPr>
          <w:lang w:val="ro-RO"/>
        </w:rPr>
      </w:pPr>
      <w:r w:rsidRPr="00516B85">
        <w:rPr>
          <w:lang w:val="ro-RO"/>
        </w:rPr>
        <w:t>În conformitate cu art.14 p.2 lit(b) din Legea nr. 436-XVI din 28.12.2006</w:t>
      </w:r>
    </w:p>
    <w:p w:rsidR="00035580" w:rsidRPr="00516B85" w:rsidRDefault="00035580" w:rsidP="00035580">
      <w:pPr>
        <w:jc w:val="both"/>
        <w:rPr>
          <w:lang w:val="ro-RO"/>
        </w:rPr>
      </w:pPr>
      <w:r w:rsidRPr="00516B85">
        <w:rPr>
          <w:lang w:val="ro-RO"/>
        </w:rPr>
        <w:t xml:space="preserve">privind administraţia publică locală,la cererea cet. </w:t>
      </w:r>
      <w:r>
        <w:rPr>
          <w:lang w:val="ro-RO"/>
        </w:rPr>
        <w:t>Sanduleac Victor</w:t>
      </w:r>
    </w:p>
    <w:p w:rsidR="00035580" w:rsidRDefault="00035580" w:rsidP="00035580">
      <w:pPr>
        <w:jc w:val="both"/>
        <w:rPr>
          <w:b/>
          <w:lang w:val="ro-RO"/>
        </w:rPr>
      </w:pPr>
      <w:r w:rsidRPr="00516B85">
        <w:rPr>
          <w:b/>
          <w:lang w:val="ro-RO"/>
        </w:rPr>
        <w:t xml:space="preserve">                                </w:t>
      </w:r>
    </w:p>
    <w:p w:rsidR="00035580" w:rsidRPr="00516B85" w:rsidRDefault="00035580" w:rsidP="00035580">
      <w:pPr>
        <w:jc w:val="both"/>
        <w:rPr>
          <w:b/>
          <w:lang w:val="ro-RO"/>
        </w:rPr>
      </w:pPr>
      <w:r>
        <w:rPr>
          <w:b/>
          <w:lang w:val="ro-RO"/>
        </w:rPr>
        <w:t xml:space="preserve">                                   </w:t>
      </w:r>
      <w:r w:rsidRPr="00516B85">
        <w:rPr>
          <w:b/>
          <w:lang w:val="ro-RO"/>
        </w:rPr>
        <w:t>CONSILIUL COMUNAL Sîngereii Noi</w:t>
      </w:r>
    </w:p>
    <w:p w:rsidR="00035580" w:rsidRPr="00516B85" w:rsidRDefault="00035580" w:rsidP="00035580">
      <w:pPr>
        <w:jc w:val="both"/>
        <w:rPr>
          <w:b/>
          <w:lang w:val="ro-RO"/>
        </w:rPr>
      </w:pPr>
      <w:r w:rsidRPr="00516B85">
        <w:rPr>
          <w:b/>
          <w:lang w:val="ro-RO"/>
        </w:rPr>
        <w:t xml:space="preserve">                                                         D E C I D E:</w:t>
      </w:r>
    </w:p>
    <w:p w:rsidR="00035580" w:rsidRPr="00516B85" w:rsidRDefault="00035580" w:rsidP="00035580">
      <w:pPr>
        <w:pStyle w:val="a3"/>
        <w:ind w:left="1440"/>
        <w:rPr>
          <w:lang w:val="ro-RO"/>
        </w:rPr>
      </w:pPr>
    </w:p>
    <w:p w:rsidR="00035580" w:rsidRPr="00BD1F35" w:rsidRDefault="00035580" w:rsidP="00035580">
      <w:pPr>
        <w:pStyle w:val="a3"/>
        <w:numPr>
          <w:ilvl w:val="2"/>
          <w:numId w:val="21"/>
        </w:numPr>
        <w:rPr>
          <w:b/>
          <w:lang w:val="ro-RO"/>
        </w:rPr>
      </w:pPr>
      <w:r w:rsidRPr="00BD1F35">
        <w:rPr>
          <w:lang w:val="ro-RO"/>
        </w:rPr>
        <w:t>Se  permite începerea procedurii de construcţie a bazinului acvatic  cu suprafaţa de 0,04 ha  pe  lotul de teren proprietate privată, intravilan  cu numărul  cadastral 7469206287 , în scopul creştereii peştelui, pentru realizare şi consum propriu.</w:t>
      </w:r>
    </w:p>
    <w:p w:rsidR="00035580" w:rsidRPr="00516B85" w:rsidRDefault="00035580" w:rsidP="00035580">
      <w:pPr>
        <w:ind w:left="360"/>
        <w:jc w:val="both"/>
        <w:rPr>
          <w:lang w:val="ro-RO"/>
        </w:rPr>
      </w:pPr>
    </w:p>
    <w:p w:rsidR="00035580" w:rsidRPr="00BD1F35" w:rsidRDefault="00035580" w:rsidP="00035580">
      <w:pPr>
        <w:pStyle w:val="a3"/>
        <w:numPr>
          <w:ilvl w:val="2"/>
          <w:numId w:val="21"/>
        </w:numPr>
        <w:jc w:val="both"/>
        <w:rPr>
          <w:lang w:val="ro-RO"/>
        </w:rPr>
      </w:pPr>
      <w:r w:rsidRPr="00BD1F35">
        <w:rPr>
          <w:lang w:val="ro-RO"/>
        </w:rPr>
        <w:t>Controlul executării prezentei decizii se pune în sarcina comisiei consultative de specialitate Probleme sociale, protecţia mediului şi amenaj</w:t>
      </w:r>
      <w:r>
        <w:rPr>
          <w:lang w:val="ro-RO"/>
        </w:rPr>
        <w:t xml:space="preserve">area teritoriului (preşedinte </w:t>
      </w:r>
      <w:r w:rsidRPr="00BD1F35">
        <w:rPr>
          <w:lang w:val="ro-RO"/>
        </w:rPr>
        <w:t>. Nichita Lidia).</w:t>
      </w:r>
    </w:p>
    <w:p w:rsidR="00035580" w:rsidRPr="00516B85" w:rsidRDefault="00035580" w:rsidP="00035580">
      <w:pPr>
        <w:ind w:left="720"/>
        <w:jc w:val="both"/>
        <w:rPr>
          <w:lang w:val="ro-RO"/>
        </w:rPr>
      </w:pPr>
    </w:p>
    <w:p w:rsidR="00035580" w:rsidRPr="00BD1F35" w:rsidRDefault="00035580" w:rsidP="00035580">
      <w:pPr>
        <w:pStyle w:val="a3"/>
        <w:numPr>
          <w:ilvl w:val="2"/>
          <w:numId w:val="21"/>
        </w:numPr>
        <w:jc w:val="both"/>
        <w:rPr>
          <w:lang w:val="ro-RO"/>
        </w:rPr>
      </w:pPr>
      <w:r w:rsidRPr="00BD1F35">
        <w:rPr>
          <w:lang w:val="ro-RO"/>
        </w:rPr>
        <w:t>Secretarul consiliului se desemnează responsabil pentru aducerea prezentei decizii la cunoştinţa persoanelor interesate.</w:t>
      </w:r>
    </w:p>
    <w:p w:rsidR="00035580" w:rsidRPr="00516B85" w:rsidRDefault="00035580" w:rsidP="00035580">
      <w:pPr>
        <w:rPr>
          <w:lang w:val="ro-RO"/>
        </w:rPr>
      </w:pPr>
    </w:p>
    <w:p w:rsidR="00035580" w:rsidRPr="00516B85" w:rsidRDefault="00035580" w:rsidP="00035580">
      <w:pPr>
        <w:rPr>
          <w:b/>
          <w:lang w:val="ro-RO"/>
        </w:rPr>
      </w:pPr>
    </w:p>
    <w:p w:rsidR="00035580" w:rsidRPr="00516B85" w:rsidRDefault="00035580" w:rsidP="00035580">
      <w:pPr>
        <w:rPr>
          <w:b/>
          <w:lang w:val="ro-RO"/>
        </w:rPr>
      </w:pPr>
    </w:p>
    <w:p w:rsidR="00035580" w:rsidRPr="00516B85" w:rsidRDefault="00035580" w:rsidP="00035580">
      <w:pPr>
        <w:ind w:right="-180"/>
        <w:jc w:val="center"/>
        <w:rPr>
          <w:b/>
          <w:lang w:val="en-US"/>
        </w:rPr>
      </w:pPr>
    </w:p>
    <w:p w:rsidR="00035580" w:rsidRPr="00F02D93" w:rsidRDefault="00035580" w:rsidP="00035580">
      <w:pPr>
        <w:rPr>
          <w:sz w:val="22"/>
          <w:szCs w:val="22"/>
          <w:lang w:val="ro-RO"/>
        </w:rPr>
      </w:pPr>
      <w:r w:rsidRPr="00516B85">
        <w:rPr>
          <w:lang w:val="ro-RO"/>
        </w:rPr>
        <w:t xml:space="preserve">         Preşedintele şedinţei                                                     </w:t>
      </w:r>
      <w:r>
        <w:rPr>
          <w:sz w:val="22"/>
          <w:szCs w:val="22"/>
          <w:lang w:val="ro-RO"/>
        </w:rPr>
        <w:t>Zastavneţchi Iosif</w:t>
      </w:r>
      <w:r w:rsidRPr="00F02D93">
        <w:rPr>
          <w:sz w:val="22"/>
          <w:szCs w:val="22"/>
          <w:lang w:val="ro-RO"/>
        </w:rPr>
        <w:t xml:space="preserve"> </w:t>
      </w:r>
    </w:p>
    <w:p w:rsidR="00035580" w:rsidRPr="00516B85" w:rsidRDefault="00035580" w:rsidP="00035580">
      <w:pPr>
        <w:rPr>
          <w:lang w:val="ro-RO"/>
        </w:rPr>
      </w:pPr>
    </w:p>
    <w:p w:rsidR="00035580" w:rsidRPr="00516B85" w:rsidRDefault="00035580" w:rsidP="00035580">
      <w:pPr>
        <w:rPr>
          <w:lang w:val="ro-RO"/>
        </w:rPr>
      </w:pPr>
    </w:p>
    <w:p w:rsidR="00035580" w:rsidRPr="00516B85" w:rsidRDefault="00035580" w:rsidP="00035580">
      <w:pPr>
        <w:rPr>
          <w:lang w:val="ro-RO"/>
        </w:rPr>
      </w:pPr>
    </w:p>
    <w:p w:rsidR="00035580" w:rsidRPr="00516B85" w:rsidRDefault="00035580" w:rsidP="00035580">
      <w:pPr>
        <w:rPr>
          <w:lang w:val="ro-RO"/>
        </w:rPr>
      </w:pPr>
      <w:r w:rsidRPr="00516B85">
        <w:rPr>
          <w:lang w:val="ro-RO"/>
        </w:rPr>
        <w:t xml:space="preserve">                Secretarul </w:t>
      </w:r>
    </w:p>
    <w:p w:rsidR="00035580" w:rsidRPr="00516B85" w:rsidRDefault="00035580" w:rsidP="00035580">
      <w:pPr>
        <w:rPr>
          <w:lang w:val="ro-RO"/>
        </w:rPr>
      </w:pPr>
      <w:r w:rsidRPr="00516B85">
        <w:rPr>
          <w:lang w:val="ro-RO"/>
        </w:rPr>
        <w:t xml:space="preserve">        Consiliului comunal                                                       Guţu Galina</w:t>
      </w:r>
    </w:p>
    <w:p w:rsidR="00035580" w:rsidRDefault="00035580" w:rsidP="00035580">
      <w:pPr>
        <w:rPr>
          <w:sz w:val="26"/>
          <w:szCs w:val="26"/>
          <w:lang w:val="en-US"/>
        </w:rPr>
      </w:pPr>
    </w:p>
    <w:p w:rsidR="00035580" w:rsidRDefault="00035580" w:rsidP="00035580">
      <w:pPr>
        <w:rPr>
          <w:sz w:val="26"/>
          <w:szCs w:val="26"/>
          <w:lang w:val="en-US"/>
        </w:rPr>
      </w:pPr>
    </w:p>
    <w:p w:rsidR="00035580" w:rsidRDefault="00035580" w:rsidP="00035580">
      <w:pPr>
        <w:rPr>
          <w:sz w:val="26"/>
          <w:szCs w:val="26"/>
          <w:lang w:val="en-US"/>
        </w:rPr>
      </w:pPr>
    </w:p>
    <w:p w:rsidR="00035580" w:rsidRDefault="00035580" w:rsidP="00035580">
      <w:pPr>
        <w:rPr>
          <w:b/>
          <w:i/>
          <w:color w:val="C00000"/>
          <w:lang w:val="en-US"/>
        </w:rPr>
      </w:pPr>
    </w:p>
    <w:p w:rsidR="00035580" w:rsidRDefault="00035580" w:rsidP="00035580">
      <w:pPr>
        <w:rPr>
          <w:b/>
          <w:i/>
          <w:color w:val="C00000"/>
          <w:lang w:val="en-US"/>
        </w:rPr>
      </w:pPr>
    </w:p>
    <w:p w:rsidR="00035580" w:rsidRDefault="00035580" w:rsidP="00035580">
      <w:pPr>
        <w:rPr>
          <w:b/>
          <w:i/>
          <w:color w:val="C00000"/>
          <w:lang w:val="en-US"/>
        </w:rPr>
      </w:pPr>
    </w:p>
    <w:p w:rsidR="00035580" w:rsidRPr="00EC29A2" w:rsidRDefault="00035580" w:rsidP="00035580">
      <w:pPr>
        <w:rPr>
          <w:b/>
          <w:i/>
          <w:color w:val="C00000"/>
          <w:lang w:val="en-US"/>
        </w:rPr>
      </w:pPr>
    </w:p>
    <w:p w:rsidR="00035580" w:rsidRDefault="00035580" w:rsidP="00035580">
      <w:pPr>
        <w:rPr>
          <w:b/>
          <w:i/>
          <w:color w:val="C00000"/>
          <w:lang w:val="ro-RO"/>
        </w:rPr>
      </w:pPr>
    </w:p>
    <w:p w:rsidR="00035580" w:rsidRPr="008D56E3" w:rsidRDefault="00035580" w:rsidP="00035580">
      <w:pPr>
        <w:rPr>
          <w:b/>
          <w:i/>
          <w:color w:val="C00000"/>
          <w:lang w:val="ro-RO"/>
        </w:rPr>
      </w:pPr>
      <w:r w:rsidRPr="008D56E3">
        <w:rPr>
          <w:b/>
          <w:i/>
          <w:color w:val="C00000"/>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035580" w:rsidRPr="00BF7062" w:rsidTr="00B666CA">
        <w:trPr>
          <w:trHeight w:val="1618"/>
        </w:trPr>
        <w:tc>
          <w:tcPr>
            <w:tcW w:w="9705" w:type="dxa"/>
            <w:tcBorders>
              <w:top w:val="nil"/>
              <w:left w:val="nil"/>
              <w:bottom w:val="thinThickSmallGap" w:sz="24" w:space="0" w:color="auto"/>
              <w:right w:val="nil"/>
            </w:tcBorders>
          </w:tcPr>
          <w:p w:rsidR="00035580" w:rsidRPr="00BF7062" w:rsidRDefault="00035580" w:rsidP="00B666CA">
            <w:pPr>
              <w:spacing w:line="276" w:lineRule="auto"/>
              <w:jc w:val="center"/>
              <w:rPr>
                <w:b/>
                <w:bCs/>
                <w:lang w:val="ro-RO" w:eastAsia="en-US"/>
              </w:rPr>
            </w:pPr>
            <w:r w:rsidRPr="00BF7062">
              <w:rPr>
                <w:noProof/>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BF7062">
              <w:rPr>
                <w:b/>
                <w:bCs/>
                <w:lang w:val="ro-RO" w:eastAsia="en-US"/>
              </w:rPr>
              <w:t xml:space="preserve"> </w:t>
            </w:r>
          </w:p>
          <w:p w:rsidR="00035580" w:rsidRPr="00BF7062" w:rsidRDefault="00035580" w:rsidP="00B666CA">
            <w:pPr>
              <w:spacing w:line="276" w:lineRule="auto"/>
              <w:jc w:val="center"/>
              <w:rPr>
                <w:b/>
                <w:bCs/>
                <w:lang w:val="it-IT" w:eastAsia="en-US"/>
              </w:rPr>
            </w:pPr>
            <w:r w:rsidRPr="00BF7062">
              <w:rPr>
                <w:b/>
                <w:bCs/>
                <w:lang w:val="it-IT" w:eastAsia="en-US"/>
              </w:rPr>
              <w:t xml:space="preserve">R E P U B L I C A    M O L D O V A </w:t>
            </w:r>
          </w:p>
          <w:p w:rsidR="00035580" w:rsidRPr="00BF7062" w:rsidRDefault="00035580" w:rsidP="00B666CA">
            <w:pPr>
              <w:spacing w:line="276" w:lineRule="auto"/>
              <w:jc w:val="center"/>
              <w:rPr>
                <w:b/>
                <w:bCs/>
                <w:lang w:val="it-IT" w:eastAsia="en-US"/>
              </w:rPr>
            </w:pPr>
            <w:r w:rsidRPr="00BF7062">
              <w:rPr>
                <w:b/>
                <w:bCs/>
                <w:lang w:val="it-IT" w:eastAsia="en-US"/>
              </w:rPr>
              <w:t xml:space="preserve">Consiliul Comunal  Sîngereii Noi                </w:t>
            </w:r>
          </w:p>
          <w:p w:rsidR="00035580" w:rsidRPr="00BF7062" w:rsidRDefault="00035580" w:rsidP="00B666CA">
            <w:pPr>
              <w:spacing w:line="276" w:lineRule="auto"/>
              <w:rPr>
                <w:b/>
                <w:bCs/>
                <w:lang w:val="en-US" w:eastAsia="en-US"/>
              </w:rPr>
            </w:pPr>
          </w:p>
        </w:tc>
      </w:tr>
    </w:tbl>
    <w:p w:rsidR="00035580" w:rsidRPr="00BF7062" w:rsidRDefault="00035580" w:rsidP="00035580">
      <w:pPr>
        <w:jc w:val="center"/>
        <w:rPr>
          <w:b/>
          <w:bCs/>
          <w:lang w:val="ro-RO"/>
        </w:rPr>
      </w:pPr>
      <w:r w:rsidRPr="00BF7062">
        <w:rPr>
          <w:b/>
          <w:bCs/>
          <w:lang w:val="ro-RO"/>
        </w:rPr>
        <w:t xml:space="preserve">MD – 6201, Republica Moldova, r-nul. Sîngerei,  com. Sîngereii Noi Tel. 0(262) 73 3 17, fax 0 (262) 73 3 17, </w:t>
      </w:r>
      <w:r w:rsidRPr="00BF7062">
        <w:rPr>
          <w:b/>
          <w:lang w:val="ro-RO"/>
        </w:rPr>
        <w:t xml:space="preserve">                                          </w:t>
      </w:r>
      <w:r w:rsidRPr="00BF7062">
        <w:rPr>
          <w:lang w:val="ro-RO"/>
        </w:rPr>
        <w:t xml:space="preserve"> </w:t>
      </w:r>
      <w:r w:rsidRPr="00BF7062">
        <w:rPr>
          <w:b/>
          <w:lang w:val="ro-RO"/>
        </w:rPr>
        <w:t xml:space="preserve">                                      </w:t>
      </w:r>
    </w:p>
    <w:p w:rsidR="00035580" w:rsidRPr="00BF7062" w:rsidRDefault="00035580" w:rsidP="00035580">
      <w:pPr>
        <w:jc w:val="both"/>
        <w:outlineLvl w:val="0"/>
        <w:rPr>
          <w:lang w:val="en-US"/>
        </w:rPr>
      </w:pPr>
    </w:p>
    <w:p w:rsidR="00035580" w:rsidRPr="00BF7062" w:rsidRDefault="00035580" w:rsidP="00035580">
      <w:pPr>
        <w:jc w:val="center"/>
        <w:rPr>
          <w:lang w:val="ro-RO"/>
        </w:rPr>
      </w:pPr>
      <w:r w:rsidRPr="00BF7062">
        <w:rPr>
          <w:b/>
          <w:lang w:val="ro-RO"/>
        </w:rPr>
        <w:t>DECIZIE nr.8/4</w:t>
      </w:r>
    </w:p>
    <w:p w:rsidR="00035580" w:rsidRPr="00BF7062" w:rsidRDefault="00035580" w:rsidP="00035580">
      <w:pPr>
        <w:jc w:val="center"/>
        <w:rPr>
          <w:b/>
          <w:lang w:val="ro-RO"/>
        </w:rPr>
      </w:pPr>
      <w:r w:rsidRPr="00BF7062">
        <w:rPr>
          <w:b/>
          <w:lang w:val="ro-RO"/>
        </w:rPr>
        <w:t>din 15.12.2014</w:t>
      </w:r>
    </w:p>
    <w:p w:rsidR="00035580" w:rsidRPr="00BF7062" w:rsidRDefault="00035580" w:rsidP="00035580">
      <w:pPr>
        <w:rPr>
          <w:b/>
          <w:lang w:val="ro-RO"/>
        </w:rPr>
      </w:pPr>
      <w:r w:rsidRPr="00BF7062">
        <w:rPr>
          <w:b/>
          <w:lang w:val="ro-RO"/>
        </w:rPr>
        <w:lastRenderedPageBreak/>
        <w:t xml:space="preserve">  Cu privire  la alocarea terenului pentru </w:t>
      </w:r>
    </w:p>
    <w:p w:rsidR="00035580" w:rsidRPr="00BF7062" w:rsidRDefault="00035580" w:rsidP="00035580">
      <w:pPr>
        <w:rPr>
          <w:b/>
          <w:lang w:val="ro-RO"/>
        </w:rPr>
      </w:pPr>
      <w:r w:rsidRPr="00BF7062">
        <w:rPr>
          <w:b/>
          <w:lang w:val="ro-RO"/>
        </w:rPr>
        <w:t xml:space="preserve">  proiectarea şi construcţia  staţiei de pompare la</w:t>
      </w:r>
    </w:p>
    <w:p w:rsidR="00035580" w:rsidRPr="00BF7062" w:rsidRDefault="00035580" w:rsidP="00035580">
      <w:pPr>
        <w:rPr>
          <w:b/>
          <w:lang w:val="ro-RO"/>
        </w:rPr>
      </w:pPr>
      <w:r w:rsidRPr="00BF7062">
        <w:rPr>
          <w:b/>
          <w:lang w:val="ro-RO"/>
        </w:rPr>
        <w:t xml:space="preserve"> „Apeductul Bălţi –Sîngerei, etapa a III, corectare”</w:t>
      </w:r>
    </w:p>
    <w:p w:rsidR="00035580" w:rsidRPr="00BF7062" w:rsidRDefault="00035580" w:rsidP="00035580">
      <w:pPr>
        <w:jc w:val="center"/>
        <w:rPr>
          <w:b/>
          <w:lang w:val="ro-RO"/>
        </w:rPr>
      </w:pPr>
    </w:p>
    <w:p w:rsidR="00035580" w:rsidRPr="00BF7062" w:rsidRDefault="00035580" w:rsidP="00035580">
      <w:pPr>
        <w:rPr>
          <w:lang w:val="ro-RO"/>
        </w:rPr>
      </w:pPr>
      <w:r w:rsidRPr="00BF7062">
        <w:rPr>
          <w:lang w:val="ro-RO"/>
        </w:rPr>
        <w:t xml:space="preserve">   În conformitate cu art.14 p.3 din Legea nr.436-XVI din 28.12.2006 privind administraţia publică locală, în baza Legii nr.121 din 04.05.2007, privind administrarea şi autorizarea proprietăţii publice, Legii nr.523 din 16.07.1999cu privire la proprietatea publică a unităţilor administrativ-teritoriale, în baza scrisorii nr.02/1-7/722 din 19.11.2014 solicitată din partea consiliului raional  Sîngerei de alocare a unei porţiuni de teren cu suprafaţa de 0,25 ha în extravilan din domeniul privat al primăriei pentru proiectarea şi construcţia  staţiei de pompare la „Apeductul Bălţi –Sîngerei, etapa a III, corectare”,avînd în vedere construcţia apeductului de aprovizionare  cu apă potabilă a cetăţenilor comunei</w:t>
      </w:r>
    </w:p>
    <w:p w:rsidR="00035580" w:rsidRPr="00BF7062" w:rsidRDefault="00035580" w:rsidP="00035580">
      <w:pPr>
        <w:jc w:val="both"/>
        <w:rPr>
          <w:lang w:val="ro-RO"/>
        </w:rPr>
      </w:pPr>
    </w:p>
    <w:p w:rsidR="00035580" w:rsidRPr="00BF7062" w:rsidRDefault="00035580" w:rsidP="00035580">
      <w:pPr>
        <w:jc w:val="center"/>
        <w:rPr>
          <w:b/>
          <w:lang w:val="ro-RO"/>
        </w:rPr>
      </w:pPr>
      <w:r w:rsidRPr="00BF7062">
        <w:rPr>
          <w:b/>
          <w:lang w:val="ro-RO"/>
        </w:rPr>
        <w:t>CONSILIUL COMUNAL Sîngereii Noi</w:t>
      </w:r>
    </w:p>
    <w:p w:rsidR="00035580" w:rsidRPr="00BF7062" w:rsidRDefault="00035580" w:rsidP="00035580">
      <w:pPr>
        <w:jc w:val="center"/>
        <w:rPr>
          <w:b/>
          <w:lang w:val="ro-RO"/>
        </w:rPr>
      </w:pPr>
      <w:r w:rsidRPr="00BF7062">
        <w:rPr>
          <w:b/>
          <w:lang w:val="ro-RO"/>
        </w:rPr>
        <w:t>D E C I D E:</w:t>
      </w:r>
    </w:p>
    <w:p w:rsidR="00035580" w:rsidRPr="00106DAB" w:rsidRDefault="00035580" w:rsidP="00035580">
      <w:pPr>
        <w:pStyle w:val="a3"/>
        <w:numPr>
          <w:ilvl w:val="4"/>
          <w:numId w:val="16"/>
        </w:numPr>
        <w:spacing w:line="276" w:lineRule="auto"/>
        <w:rPr>
          <w:lang w:val="ro-RO"/>
        </w:rPr>
      </w:pPr>
      <w:r w:rsidRPr="00106DAB">
        <w:rPr>
          <w:lang w:val="ro-RO"/>
        </w:rPr>
        <w:t>Se alocă teren în folosinţă cu suprafaţa de 0,25 ha , extravilan  din domeniul privat al primăriei  pentru construcţia staţiei de pompare la „ Apeductul Bălţi-Sîngerei, etapa  a treia, corectare”</w:t>
      </w:r>
    </w:p>
    <w:p w:rsidR="00035580" w:rsidRPr="00BF7062" w:rsidRDefault="00035580" w:rsidP="00035580">
      <w:pPr>
        <w:tabs>
          <w:tab w:val="num" w:pos="426"/>
        </w:tabs>
        <w:spacing w:line="276" w:lineRule="auto"/>
        <w:ind w:left="1080"/>
        <w:rPr>
          <w:lang w:val="ro-RO"/>
        </w:rPr>
      </w:pPr>
    </w:p>
    <w:p w:rsidR="00035580" w:rsidRPr="00106DAB" w:rsidRDefault="00035580" w:rsidP="00035580">
      <w:pPr>
        <w:pStyle w:val="a3"/>
        <w:numPr>
          <w:ilvl w:val="0"/>
          <w:numId w:val="16"/>
        </w:numPr>
        <w:spacing w:line="276" w:lineRule="auto"/>
        <w:rPr>
          <w:lang w:val="ro-RO"/>
        </w:rPr>
      </w:pPr>
      <w:r w:rsidRPr="00106DAB">
        <w:rPr>
          <w:lang w:val="ro-RO"/>
        </w:rPr>
        <w:t>Se permite formarea şi înregistrarea terenului cu suprafaţa de 0,25 ha din extravilan pentru construcţia staţiei de pompare la „ Apeductul Bălţi-Sîngerei, etapa  a treia, corectare”</w:t>
      </w:r>
    </w:p>
    <w:p w:rsidR="00035580" w:rsidRPr="00BF7062" w:rsidRDefault="00035580" w:rsidP="00035580">
      <w:pPr>
        <w:tabs>
          <w:tab w:val="num" w:pos="426"/>
        </w:tabs>
        <w:spacing w:line="276" w:lineRule="auto"/>
        <w:ind w:left="1080"/>
        <w:rPr>
          <w:lang w:val="ro-RO"/>
        </w:rPr>
      </w:pPr>
    </w:p>
    <w:p w:rsidR="00035580" w:rsidRPr="00106DAB" w:rsidRDefault="00035580" w:rsidP="00035580">
      <w:pPr>
        <w:pStyle w:val="a3"/>
        <w:numPr>
          <w:ilvl w:val="0"/>
          <w:numId w:val="16"/>
        </w:numPr>
        <w:rPr>
          <w:lang w:val="ro-RO"/>
        </w:rPr>
      </w:pPr>
      <w:r w:rsidRPr="00106DAB">
        <w:rPr>
          <w:lang w:val="ro-RO"/>
        </w:rPr>
        <w:t>Se numeşte responsabil specialistul RRF   Svetlana Boaghe</w:t>
      </w:r>
      <w:r w:rsidRPr="00106DAB">
        <w:rPr>
          <w:i/>
          <w:lang w:val="ro-RO"/>
        </w:rPr>
        <w:t xml:space="preserve">  </w:t>
      </w:r>
      <w:r w:rsidRPr="00106DAB">
        <w:rPr>
          <w:lang w:val="ro-RO"/>
        </w:rPr>
        <w:t>de marcarea hotarelor terenurilor alocate</w:t>
      </w:r>
    </w:p>
    <w:p w:rsidR="00035580" w:rsidRPr="00BF7062" w:rsidRDefault="00035580" w:rsidP="00035580">
      <w:pPr>
        <w:ind w:left="1080"/>
        <w:rPr>
          <w:lang w:val="ro-RO"/>
        </w:rPr>
      </w:pPr>
    </w:p>
    <w:p w:rsidR="00035580" w:rsidRPr="00106DAB" w:rsidRDefault="00035580" w:rsidP="00035580">
      <w:pPr>
        <w:pStyle w:val="a3"/>
        <w:numPr>
          <w:ilvl w:val="0"/>
          <w:numId w:val="16"/>
        </w:numPr>
        <w:rPr>
          <w:lang w:val="ro-RO"/>
        </w:rPr>
      </w:pPr>
      <w:r w:rsidRPr="00106DAB">
        <w:rPr>
          <w:lang w:val="ro-RO"/>
        </w:rPr>
        <w:t xml:space="preserve">Controlul executării prezentei decizii se pune în sarcina comisiei consultative de specialitate Probleme sociale, protecţia mediului şi amenajarea teritoriului (preş. Nichita </w:t>
      </w:r>
      <w:r w:rsidRPr="00106DAB">
        <w:rPr>
          <w:b/>
          <w:lang w:val="ro-RO"/>
        </w:rPr>
        <w:t xml:space="preserve">  </w:t>
      </w:r>
      <w:r w:rsidRPr="00106DAB">
        <w:rPr>
          <w:lang w:val="ro-RO"/>
        </w:rPr>
        <w:t>Lidia)</w:t>
      </w:r>
      <w:r w:rsidRPr="00106DAB">
        <w:rPr>
          <w:b/>
          <w:lang w:val="ro-RO"/>
        </w:rPr>
        <w:t xml:space="preserve"> </w:t>
      </w:r>
      <w:r w:rsidRPr="00106DAB">
        <w:rPr>
          <w:lang w:val="ro-RO"/>
        </w:rPr>
        <w:t xml:space="preserve"> </w:t>
      </w:r>
    </w:p>
    <w:p w:rsidR="00035580" w:rsidRPr="00BF7062" w:rsidRDefault="00035580" w:rsidP="00035580">
      <w:pPr>
        <w:rPr>
          <w:b/>
          <w:lang w:val="ro-RO"/>
        </w:rPr>
      </w:pPr>
    </w:p>
    <w:p w:rsidR="00035580" w:rsidRPr="00106DAB" w:rsidRDefault="00035580" w:rsidP="00035580">
      <w:pPr>
        <w:pStyle w:val="a3"/>
        <w:numPr>
          <w:ilvl w:val="0"/>
          <w:numId w:val="16"/>
        </w:numPr>
        <w:rPr>
          <w:b/>
          <w:lang w:val="ro-RO"/>
        </w:rPr>
      </w:pPr>
      <w:r w:rsidRPr="00106DAB">
        <w:rPr>
          <w:lang w:val="ro-RO"/>
        </w:rPr>
        <w:t>Se  desemnează responsabil secretarul consiliului  pentru aducerea prezentei</w:t>
      </w:r>
    </w:p>
    <w:p w:rsidR="00035580" w:rsidRPr="00BF7062" w:rsidRDefault="00035580" w:rsidP="00035580">
      <w:pPr>
        <w:pStyle w:val="a3"/>
        <w:ind w:left="426"/>
        <w:rPr>
          <w:b/>
          <w:lang w:val="ro-RO"/>
        </w:rPr>
      </w:pPr>
      <w:r w:rsidRPr="00BF7062">
        <w:rPr>
          <w:lang w:val="ro-RO"/>
        </w:rPr>
        <w:t xml:space="preserve"> decizii la cunoştinţa</w:t>
      </w:r>
      <w:r>
        <w:rPr>
          <w:lang w:val="ro-RO"/>
        </w:rPr>
        <w:t xml:space="preserve"> publică şi </w:t>
      </w:r>
      <w:r w:rsidRPr="00BF7062">
        <w:rPr>
          <w:lang w:val="ro-RO"/>
        </w:rPr>
        <w:t xml:space="preserve"> persoanelor interesate</w:t>
      </w:r>
      <w:r w:rsidRPr="00BF7062">
        <w:rPr>
          <w:b/>
          <w:lang w:val="ro-RO"/>
        </w:rPr>
        <w:t xml:space="preserve">            </w:t>
      </w:r>
    </w:p>
    <w:p w:rsidR="00035580" w:rsidRDefault="00035580" w:rsidP="00035580">
      <w:pPr>
        <w:rPr>
          <w:b/>
          <w:i/>
          <w:color w:val="C00000"/>
          <w:lang w:val="ro-RO"/>
        </w:rPr>
      </w:pPr>
      <w:r w:rsidRPr="00114459">
        <w:rPr>
          <w:b/>
          <w:i/>
          <w:color w:val="C00000"/>
          <w:lang w:val="ro-RO"/>
        </w:rPr>
        <w:t xml:space="preserve">  </w:t>
      </w:r>
      <w:r>
        <w:rPr>
          <w:b/>
          <w:i/>
          <w:color w:val="C00000"/>
          <w:lang w:val="ro-RO"/>
        </w:rPr>
        <w:t xml:space="preserve">          </w:t>
      </w:r>
    </w:p>
    <w:p w:rsidR="00035580" w:rsidRDefault="00035580" w:rsidP="00035580">
      <w:pPr>
        <w:rPr>
          <w:b/>
          <w:i/>
          <w:color w:val="C00000"/>
          <w:lang w:val="ro-RO"/>
        </w:rPr>
      </w:pPr>
      <w:r>
        <w:rPr>
          <w:b/>
          <w:i/>
          <w:color w:val="C00000"/>
          <w:lang w:val="ro-RO"/>
        </w:rPr>
        <w:t xml:space="preserve">           </w:t>
      </w:r>
    </w:p>
    <w:p w:rsidR="00035580" w:rsidRDefault="00035580" w:rsidP="00035580">
      <w:pPr>
        <w:rPr>
          <w:b/>
          <w:i/>
          <w:color w:val="C00000"/>
          <w:lang w:val="ro-RO"/>
        </w:rPr>
      </w:pPr>
    </w:p>
    <w:p w:rsidR="00035580" w:rsidRDefault="00035580" w:rsidP="00035580">
      <w:pPr>
        <w:rPr>
          <w:lang w:val="ro-RO"/>
        </w:rPr>
      </w:pPr>
      <w:r>
        <w:rPr>
          <w:b/>
          <w:i/>
          <w:color w:val="C00000"/>
          <w:lang w:val="ro-RO"/>
        </w:rPr>
        <w:t xml:space="preserve">                 </w:t>
      </w:r>
      <w:r w:rsidRPr="00114459">
        <w:rPr>
          <w:b/>
          <w:i/>
          <w:color w:val="C00000"/>
          <w:lang w:val="ro-RO"/>
        </w:rPr>
        <w:t xml:space="preserve">  </w:t>
      </w:r>
      <w:r w:rsidRPr="00856194">
        <w:rPr>
          <w:lang w:val="ro-RO"/>
        </w:rPr>
        <w:t>Preşedintele şedinţei                                                    Zastavneţchi Iosif</w:t>
      </w:r>
    </w:p>
    <w:p w:rsidR="00035580" w:rsidRPr="00856194" w:rsidRDefault="00035580" w:rsidP="00035580">
      <w:pPr>
        <w:rPr>
          <w:lang w:val="ro-RO"/>
        </w:rPr>
      </w:pPr>
      <w:r w:rsidRPr="00856194">
        <w:rPr>
          <w:lang w:val="ro-RO"/>
        </w:rPr>
        <w:t xml:space="preserve">               </w:t>
      </w:r>
    </w:p>
    <w:p w:rsidR="00035580" w:rsidRPr="00856194" w:rsidRDefault="00035580" w:rsidP="00035580">
      <w:pPr>
        <w:rPr>
          <w:lang w:val="ro-RO"/>
        </w:rPr>
      </w:pPr>
      <w:r w:rsidRPr="00856194">
        <w:rPr>
          <w:lang w:val="ro-RO"/>
        </w:rPr>
        <w:t xml:space="preserve">                        Secretarul </w:t>
      </w:r>
    </w:p>
    <w:p w:rsidR="00035580" w:rsidRPr="00856194" w:rsidRDefault="00035580" w:rsidP="00035580">
      <w:pPr>
        <w:jc w:val="both"/>
        <w:rPr>
          <w:lang w:val="ro-RO"/>
        </w:rPr>
      </w:pPr>
      <w:r w:rsidRPr="00856194">
        <w:rPr>
          <w:lang w:val="ro-RO"/>
        </w:rPr>
        <w:t xml:space="preserve">           </w:t>
      </w:r>
      <w:r>
        <w:rPr>
          <w:lang w:val="ro-RO"/>
        </w:rPr>
        <w:t xml:space="preserve">       </w:t>
      </w:r>
      <w:r w:rsidRPr="00856194">
        <w:rPr>
          <w:lang w:val="ro-RO"/>
        </w:rPr>
        <w:t xml:space="preserve">  Consiliului comunal                                                  Guţu Galina  </w:t>
      </w:r>
    </w:p>
    <w:p w:rsidR="00035580" w:rsidRPr="00114459" w:rsidRDefault="00035580" w:rsidP="00035580">
      <w:pPr>
        <w:rPr>
          <w:b/>
          <w:i/>
          <w:color w:val="C00000"/>
          <w:lang w:val="ro-RO"/>
        </w:rPr>
      </w:pPr>
      <w:r w:rsidRPr="00114459">
        <w:rPr>
          <w:b/>
          <w:i/>
          <w:color w:val="C00000"/>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F15E9E" w:rsidTr="00B666CA">
        <w:trPr>
          <w:trHeight w:val="1618"/>
        </w:trPr>
        <w:tc>
          <w:tcPr>
            <w:tcW w:w="9705" w:type="dxa"/>
            <w:tcBorders>
              <w:top w:val="nil"/>
              <w:left w:val="nil"/>
              <w:bottom w:val="thinThickSmallGap" w:sz="24" w:space="0" w:color="auto"/>
              <w:right w:val="nil"/>
            </w:tcBorders>
          </w:tcPr>
          <w:p w:rsidR="00035580" w:rsidRPr="00F15E9E" w:rsidRDefault="00035580" w:rsidP="00B666CA">
            <w:pPr>
              <w:jc w:val="center"/>
              <w:rPr>
                <w:b/>
                <w:bCs/>
                <w:lang w:val="it-IT"/>
              </w:rPr>
            </w:pPr>
            <w:r w:rsidRPr="00F15E9E">
              <w:rPr>
                <w:b/>
                <w:bCs/>
                <w:noProof/>
                <w:sz w:val="22"/>
                <w:szCs w:val="22"/>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F15E9E" w:rsidRDefault="00035580" w:rsidP="00B666CA">
            <w:pPr>
              <w:jc w:val="center"/>
              <w:rPr>
                <w:b/>
                <w:bCs/>
                <w:lang w:val="it-IT"/>
              </w:rPr>
            </w:pPr>
          </w:p>
          <w:p w:rsidR="00035580" w:rsidRPr="00F15E9E" w:rsidRDefault="00035580" w:rsidP="00B666CA">
            <w:pPr>
              <w:jc w:val="center"/>
              <w:rPr>
                <w:b/>
                <w:bCs/>
                <w:lang w:val="it-IT"/>
              </w:rPr>
            </w:pPr>
            <w:r w:rsidRPr="00F15E9E">
              <w:rPr>
                <w:b/>
                <w:bCs/>
                <w:sz w:val="22"/>
                <w:szCs w:val="22"/>
                <w:lang w:val="it-IT"/>
              </w:rPr>
              <w:t xml:space="preserve">R E P U B L I C A    M O L D O V A </w:t>
            </w:r>
          </w:p>
          <w:p w:rsidR="00035580" w:rsidRPr="00F15E9E" w:rsidRDefault="00035580" w:rsidP="00B666CA">
            <w:pPr>
              <w:jc w:val="center"/>
              <w:rPr>
                <w:b/>
                <w:bCs/>
                <w:lang w:val="it-IT"/>
              </w:rPr>
            </w:pPr>
            <w:r w:rsidRPr="00F15E9E">
              <w:rPr>
                <w:b/>
                <w:bCs/>
                <w:sz w:val="22"/>
                <w:szCs w:val="22"/>
                <w:lang w:val="it-IT"/>
              </w:rPr>
              <w:t xml:space="preserve">Consiliul Comunal  Sîngereii Noi               </w:t>
            </w:r>
          </w:p>
        </w:tc>
      </w:tr>
    </w:tbl>
    <w:p w:rsidR="00035580" w:rsidRPr="00F15E9E" w:rsidRDefault="00035580" w:rsidP="00035580">
      <w:pPr>
        <w:jc w:val="center"/>
        <w:rPr>
          <w:b/>
          <w:bCs/>
          <w:sz w:val="22"/>
          <w:szCs w:val="22"/>
          <w:lang w:val="ro-RO"/>
        </w:rPr>
      </w:pPr>
      <w:r w:rsidRPr="00F15E9E">
        <w:rPr>
          <w:b/>
          <w:bCs/>
          <w:sz w:val="22"/>
          <w:szCs w:val="22"/>
          <w:lang w:val="ro-RO"/>
        </w:rPr>
        <w:t xml:space="preserve">MD – 6201, Republica Moldova, r-nul. Sîngerei,  com. Sîngereii Noi Tel. 0(262) 73 3 17, fax 0 (262) 73 3 17, </w:t>
      </w:r>
      <w:r w:rsidRPr="00F15E9E">
        <w:rPr>
          <w:b/>
          <w:sz w:val="22"/>
          <w:szCs w:val="22"/>
          <w:lang w:val="ro-RO"/>
        </w:rPr>
        <w:t xml:space="preserve">                                          </w:t>
      </w:r>
      <w:r w:rsidRPr="00F15E9E">
        <w:rPr>
          <w:sz w:val="22"/>
          <w:szCs w:val="22"/>
          <w:lang w:val="ro-RO"/>
        </w:rPr>
        <w:t xml:space="preserve"> </w:t>
      </w:r>
      <w:r w:rsidRPr="00F15E9E">
        <w:rPr>
          <w:b/>
          <w:sz w:val="22"/>
          <w:szCs w:val="22"/>
          <w:lang w:val="ro-RO"/>
        </w:rPr>
        <w:t xml:space="preserve">                                      </w:t>
      </w:r>
    </w:p>
    <w:p w:rsidR="00035580" w:rsidRPr="00F15E9E" w:rsidRDefault="00035580" w:rsidP="00035580">
      <w:pPr>
        <w:jc w:val="center"/>
        <w:rPr>
          <w:b/>
          <w:sz w:val="22"/>
          <w:szCs w:val="22"/>
          <w:lang w:val="ro-RO"/>
        </w:rPr>
      </w:pPr>
      <w:r w:rsidRPr="00F15E9E">
        <w:rPr>
          <w:b/>
          <w:sz w:val="22"/>
          <w:szCs w:val="22"/>
          <w:lang w:val="ro-RO"/>
        </w:rPr>
        <w:t xml:space="preserve">                             </w:t>
      </w:r>
    </w:p>
    <w:p w:rsidR="00035580" w:rsidRPr="00F15E9E" w:rsidRDefault="00035580" w:rsidP="00035580">
      <w:pPr>
        <w:outlineLvl w:val="0"/>
        <w:rPr>
          <w:b/>
          <w:sz w:val="22"/>
          <w:szCs w:val="22"/>
          <w:lang w:val="ro-RO"/>
        </w:rPr>
      </w:pPr>
      <w:r w:rsidRPr="00F15E9E">
        <w:rPr>
          <w:b/>
          <w:sz w:val="22"/>
          <w:szCs w:val="22"/>
          <w:lang w:val="ro-RO"/>
        </w:rPr>
        <w:t xml:space="preserve">                                                        DECIZIE nr. 8/5</w:t>
      </w:r>
    </w:p>
    <w:p w:rsidR="00035580" w:rsidRPr="00F15E9E" w:rsidRDefault="00035580" w:rsidP="00035580">
      <w:pPr>
        <w:rPr>
          <w:b/>
          <w:sz w:val="22"/>
          <w:szCs w:val="22"/>
          <w:lang w:val="ro-RO"/>
        </w:rPr>
      </w:pPr>
      <w:r w:rsidRPr="00F15E9E">
        <w:rPr>
          <w:b/>
          <w:sz w:val="22"/>
          <w:szCs w:val="22"/>
          <w:lang w:val="ro-RO"/>
        </w:rPr>
        <w:t xml:space="preserve">                                                         din 15.12. 2014</w:t>
      </w:r>
    </w:p>
    <w:p w:rsidR="00035580" w:rsidRPr="00F15E9E" w:rsidRDefault="00035580" w:rsidP="00035580">
      <w:pPr>
        <w:rPr>
          <w:b/>
          <w:i/>
          <w:sz w:val="22"/>
          <w:szCs w:val="22"/>
          <w:lang w:val="ro-RO"/>
        </w:rPr>
      </w:pPr>
      <w:r w:rsidRPr="00F15E9E">
        <w:rPr>
          <w:b/>
          <w:i/>
          <w:sz w:val="22"/>
          <w:szCs w:val="22"/>
          <w:lang w:val="ro-RO"/>
        </w:rPr>
        <w:t>„Cu privire la delimitarea bunurilor imobile din</w:t>
      </w:r>
    </w:p>
    <w:p w:rsidR="00035580" w:rsidRPr="00F15E9E" w:rsidRDefault="00035580" w:rsidP="00035580">
      <w:pPr>
        <w:rPr>
          <w:b/>
          <w:i/>
          <w:sz w:val="22"/>
          <w:szCs w:val="22"/>
          <w:lang w:val="ro-RO"/>
        </w:rPr>
      </w:pPr>
      <w:r w:rsidRPr="00F15E9E">
        <w:rPr>
          <w:b/>
          <w:i/>
          <w:sz w:val="22"/>
          <w:szCs w:val="22"/>
          <w:lang w:val="ro-RO"/>
        </w:rPr>
        <w:t xml:space="preserve"> domeniul  public şi domeniul  privat al comunei”</w:t>
      </w:r>
      <w:r w:rsidRPr="00F15E9E">
        <w:rPr>
          <w:i/>
          <w:sz w:val="22"/>
          <w:szCs w:val="22"/>
          <w:lang w:val="ro-RO"/>
        </w:rPr>
        <w:t xml:space="preserve">. </w:t>
      </w:r>
    </w:p>
    <w:p w:rsidR="00035580" w:rsidRPr="00F15E9E" w:rsidRDefault="00035580" w:rsidP="00035580">
      <w:pPr>
        <w:rPr>
          <w:b/>
          <w:sz w:val="22"/>
          <w:szCs w:val="22"/>
          <w:lang w:val="ro-RO"/>
        </w:rPr>
      </w:pPr>
    </w:p>
    <w:p w:rsidR="00035580" w:rsidRPr="00F15E9E" w:rsidRDefault="00035580" w:rsidP="00035580">
      <w:pPr>
        <w:jc w:val="both"/>
        <w:rPr>
          <w:sz w:val="22"/>
          <w:szCs w:val="22"/>
          <w:lang w:val="ro-RO"/>
        </w:rPr>
      </w:pPr>
      <w:r w:rsidRPr="00F15E9E">
        <w:rPr>
          <w:sz w:val="22"/>
          <w:szCs w:val="22"/>
          <w:lang w:val="ro-RO"/>
        </w:rPr>
        <w:t xml:space="preserve">     În conformitate cu art.14  alin 2 lit. (b) din Legea nr.436-XVI din 28.12.2006 privind administraţia publică locală, în baza Legii nr.91 din 05.04.2007 privind terenurile proprietate publică şi delimiterea lor., în temeiul Legii nr.523 din 16.07.1999 cu privire la proprietatea publică a unităţilor administrativ –teritoriale, avînd în vedere necesitatea delimitării terenurilor proprietate publică din domeniul privat şi domeniul public al comunei</w:t>
      </w:r>
    </w:p>
    <w:p w:rsidR="00035580" w:rsidRPr="00F15E9E" w:rsidRDefault="00035580" w:rsidP="00035580">
      <w:pPr>
        <w:jc w:val="center"/>
        <w:rPr>
          <w:b/>
          <w:sz w:val="22"/>
          <w:szCs w:val="22"/>
          <w:lang w:val="ro-RO"/>
        </w:rPr>
      </w:pPr>
      <w:r w:rsidRPr="00F15E9E">
        <w:rPr>
          <w:b/>
          <w:sz w:val="22"/>
          <w:szCs w:val="22"/>
          <w:lang w:val="ro-RO"/>
        </w:rPr>
        <w:t>CONSILIUL COMUNAL Sîngereii Noi</w:t>
      </w:r>
    </w:p>
    <w:p w:rsidR="00035580" w:rsidRPr="00F15E9E" w:rsidRDefault="00035580" w:rsidP="00035580">
      <w:pPr>
        <w:jc w:val="center"/>
        <w:rPr>
          <w:b/>
          <w:sz w:val="22"/>
          <w:szCs w:val="22"/>
          <w:lang w:val="ro-RO"/>
        </w:rPr>
      </w:pPr>
      <w:r w:rsidRPr="00F15E9E">
        <w:rPr>
          <w:b/>
          <w:sz w:val="22"/>
          <w:szCs w:val="22"/>
          <w:lang w:val="ro-RO"/>
        </w:rPr>
        <w:t>D E C I D E:</w:t>
      </w:r>
    </w:p>
    <w:p w:rsidR="00035580" w:rsidRPr="00F15E9E" w:rsidRDefault="00035580" w:rsidP="00035580">
      <w:pPr>
        <w:pStyle w:val="a3"/>
        <w:numPr>
          <w:ilvl w:val="3"/>
          <w:numId w:val="15"/>
        </w:numPr>
        <w:tabs>
          <w:tab w:val="clear" w:pos="2880"/>
          <w:tab w:val="num" w:pos="426"/>
        </w:tabs>
        <w:ind w:hanging="2738"/>
        <w:jc w:val="both"/>
        <w:rPr>
          <w:sz w:val="22"/>
          <w:szCs w:val="22"/>
          <w:lang w:val="ro-RO"/>
        </w:rPr>
      </w:pPr>
      <w:r w:rsidRPr="00F15E9E">
        <w:rPr>
          <w:sz w:val="22"/>
          <w:szCs w:val="22"/>
          <w:lang w:val="ro-RO"/>
        </w:rPr>
        <w:t xml:space="preserve">Se aprobă lista bunurilor imobile din domeniul public al comunei  conform anexei </w:t>
      </w:r>
    </w:p>
    <w:p w:rsidR="00035580" w:rsidRPr="00F15E9E" w:rsidRDefault="00035580" w:rsidP="00035580">
      <w:pPr>
        <w:tabs>
          <w:tab w:val="num" w:pos="851"/>
        </w:tabs>
        <w:jc w:val="both"/>
        <w:rPr>
          <w:sz w:val="22"/>
          <w:szCs w:val="22"/>
          <w:lang w:val="ro-RO"/>
        </w:rPr>
      </w:pPr>
      <w:r w:rsidRPr="00F15E9E">
        <w:rPr>
          <w:sz w:val="22"/>
          <w:szCs w:val="22"/>
          <w:lang w:val="ro-RO"/>
        </w:rPr>
        <w:t xml:space="preserve">               nr.1</w:t>
      </w:r>
    </w:p>
    <w:p w:rsidR="00035580" w:rsidRPr="00F15E9E" w:rsidRDefault="00035580" w:rsidP="00035580">
      <w:pPr>
        <w:pStyle w:val="a3"/>
        <w:numPr>
          <w:ilvl w:val="0"/>
          <w:numId w:val="15"/>
        </w:numPr>
        <w:tabs>
          <w:tab w:val="num" w:pos="426"/>
        </w:tabs>
        <w:ind w:hanging="218"/>
        <w:jc w:val="both"/>
        <w:rPr>
          <w:sz w:val="22"/>
          <w:szCs w:val="22"/>
          <w:lang w:val="ro-RO"/>
        </w:rPr>
      </w:pPr>
      <w:r w:rsidRPr="00F15E9E">
        <w:rPr>
          <w:sz w:val="22"/>
          <w:szCs w:val="22"/>
          <w:lang w:val="ro-RO"/>
        </w:rPr>
        <w:t>Se aprobă lista bunurilor imobile din domeniul privat al comunei  conform anexei nr.2</w:t>
      </w:r>
    </w:p>
    <w:p w:rsidR="00035580" w:rsidRPr="00F15E9E" w:rsidRDefault="00035580" w:rsidP="00035580">
      <w:pPr>
        <w:pStyle w:val="a3"/>
        <w:rPr>
          <w:sz w:val="22"/>
          <w:szCs w:val="22"/>
          <w:lang w:val="ro-RO"/>
        </w:rPr>
      </w:pPr>
    </w:p>
    <w:p w:rsidR="00035580" w:rsidRPr="00F15E9E" w:rsidRDefault="00035580" w:rsidP="00035580">
      <w:pPr>
        <w:pStyle w:val="a3"/>
        <w:numPr>
          <w:ilvl w:val="0"/>
          <w:numId w:val="15"/>
        </w:numPr>
        <w:tabs>
          <w:tab w:val="num" w:pos="426"/>
          <w:tab w:val="num" w:pos="1134"/>
        </w:tabs>
        <w:ind w:left="426" w:hanging="284"/>
        <w:jc w:val="both"/>
        <w:rPr>
          <w:sz w:val="22"/>
          <w:szCs w:val="22"/>
          <w:lang w:val="ro-RO"/>
        </w:rPr>
      </w:pPr>
      <w:r w:rsidRPr="00F15E9E">
        <w:rPr>
          <w:sz w:val="22"/>
          <w:szCs w:val="22"/>
          <w:lang w:val="ro-RO"/>
        </w:rPr>
        <w:t>Se constituie comisia de lucru privind delimitarea bunurilor imobile proprietate publică pentru identificarea, formarea şi elaborarea proiectelor,planurilor geometrice şi coordonarea acestora cu persoanele şi autorităţile interesate în următoarea componenţă:</w:t>
      </w:r>
    </w:p>
    <w:p w:rsidR="00035580" w:rsidRPr="00F15E9E" w:rsidRDefault="00035580" w:rsidP="00035580">
      <w:pPr>
        <w:pStyle w:val="a3"/>
        <w:rPr>
          <w:sz w:val="22"/>
          <w:szCs w:val="22"/>
          <w:lang w:val="ro-RO"/>
        </w:rPr>
      </w:pPr>
    </w:p>
    <w:p w:rsidR="00035580" w:rsidRPr="00F15E9E" w:rsidRDefault="00035580" w:rsidP="00035580">
      <w:pPr>
        <w:pStyle w:val="a3"/>
        <w:numPr>
          <w:ilvl w:val="0"/>
          <w:numId w:val="25"/>
        </w:numPr>
        <w:jc w:val="both"/>
        <w:rPr>
          <w:sz w:val="22"/>
          <w:szCs w:val="22"/>
          <w:lang w:val="ro-RO"/>
        </w:rPr>
      </w:pPr>
      <w:r w:rsidRPr="00F15E9E">
        <w:rPr>
          <w:sz w:val="22"/>
          <w:szCs w:val="22"/>
          <w:lang w:val="ro-RO"/>
        </w:rPr>
        <w:t>Ceauşceac Valentina  -       preşedinte</w:t>
      </w:r>
    </w:p>
    <w:p w:rsidR="00035580" w:rsidRPr="00F15E9E" w:rsidRDefault="00035580" w:rsidP="00035580">
      <w:pPr>
        <w:pStyle w:val="a3"/>
        <w:numPr>
          <w:ilvl w:val="0"/>
          <w:numId w:val="25"/>
        </w:numPr>
        <w:tabs>
          <w:tab w:val="num" w:pos="1134"/>
        </w:tabs>
        <w:jc w:val="both"/>
        <w:rPr>
          <w:sz w:val="22"/>
          <w:szCs w:val="22"/>
          <w:lang w:val="ro-RO"/>
        </w:rPr>
      </w:pPr>
      <w:r w:rsidRPr="00F15E9E">
        <w:rPr>
          <w:sz w:val="22"/>
          <w:szCs w:val="22"/>
          <w:lang w:val="ro-RO"/>
        </w:rPr>
        <w:t>Boaghe Svetlana        -       secretar</w:t>
      </w:r>
    </w:p>
    <w:p w:rsidR="00035580" w:rsidRPr="00F15E9E" w:rsidRDefault="00035580" w:rsidP="00035580">
      <w:pPr>
        <w:pStyle w:val="a3"/>
        <w:numPr>
          <w:ilvl w:val="0"/>
          <w:numId w:val="25"/>
        </w:numPr>
        <w:tabs>
          <w:tab w:val="num" w:pos="1134"/>
        </w:tabs>
        <w:jc w:val="both"/>
        <w:rPr>
          <w:sz w:val="22"/>
          <w:szCs w:val="22"/>
          <w:lang w:val="ro-RO"/>
        </w:rPr>
      </w:pPr>
      <w:r w:rsidRPr="00F15E9E">
        <w:rPr>
          <w:sz w:val="22"/>
          <w:szCs w:val="22"/>
          <w:lang w:val="ro-RO"/>
        </w:rPr>
        <w:t>Ţaranu Galina            -      membru</w:t>
      </w:r>
    </w:p>
    <w:p w:rsidR="00035580" w:rsidRPr="00F15E9E" w:rsidRDefault="00035580" w:rsidP="00035580">
      <w:pPr>
        <w:pStyle w:val="a3"/>
        <w:numPr>
          <w:ilvl w:val="0"/>
          <w:numId w:val="25"/>
        </w:numPr>
        <w:tabs>
          <w:tab w:val="num" w:pos="1134"/>
        </w:tabs>
        <w:jc w:val="both"/>
        <w:rPr>
          <w:sz w:val="22"/>
          <w:szCs w:val="22"/>
          <w:lang w:val="ro-RO"/>
        </w:rPr>
      </w:pPr>
      <w:r w:rsidRPr="00F15E9E">
        <w:rPr>
          <w:sz w:val="22"/>
          <w:szCs w:val="22"/>
          <w:lang w:val="ro-RO"/>
        </w:rPr>
        <w:t>Cebotari Evghenia     -       membru</w:t>
      </w:r>
    </w:p>
    <w:p w:rsidR="00035580" w:rsidRPr="00F15E9E" w:rsidRDefault="00035580" w:rsidP="00035580">
      <w:pPr>
        <w:pStyle w:val="a3"/>
        <w:numPr>
          <w:ilvl w:val="0"/>
          <w:numId w:val="25"/>
        </w:numPr>
        <w:tabs>
          <w:tab w:val="num" w:pos="1134"/>
        </w:tabs>
        <w:jc w:val="both"/>
        <w:rPr>
          <w:sz w:val="22"/>
          <w:szCs w:val="22"/>
          <w:lang w:val="ro-RO"/>
        </w:rPr>
      </w:pPr>
      <w:r w:rsidRPr="00F15E9E">
        <w:rPr>
          <w:sz w:val="22"/>
          <w:szCs w:val="22"/>
          <w:lang w:val="ro-RO"/>
        </w:rPr>
        <w:t xml:space="preserve">Bostan Veaceslav      -        membru     </w:t>
      </w:r>
    </w:p>
    <w:p w:rsidR="00035580" w:rsidRPr="00F15E9E" w:rsidRDefault="00035580" w:rsidP="00035580">
      <w:pPr>
        <w:pStyle w:val="a3"/>
        <w:numPr>
          <w:ilvl w:val="0"/>
          <w:numId w:val="25"/>
        </w:numPr>
        <w:jc w:val="both"/>
        <w:rPr>
          <w:sz w:val="22"/>
          <w:szCs w:val="22"/>
          <w:lang w:val="ro-RO"/>
        </w:rPr>
      </w:pPr>
      <w:r w:rsidRPr="00F15E9E">
        <w:rPr>
          <w:sz w:val="22"/>
          <w:szCs w:val="22"/>
          <w:lang w:val="ro-RO"/>
        </w:rPr>
        <w:t>Rusnac Victor             -      membru</w:t>
      </w:r>
    </w:p>
    <w:p w:rsidR="00035580" w:rsidRPr="00F15E9E" w:rsidRDefault="00035580" w:rsidP="00035580">
      <w:pPr>
        <w:pStyle w:val="a3"/>
        <w:numPr>
          <w:ilvl w:val="0"/>
          <w:numId w:val="25"/>
        </w:numPr>
        <w:jc w:val="both"/>
        <w:rPr>
          <w:sz w:val="22"/>
          <w:szCs w:val="22"/>
          <w:lang w:val="ro-RO"/>
        </w:rPr>
      </w:pPr>
      <w:r w:rsidRPr="00F15E9E">
        <w:rPr>
          <w:sz w:val="22"/>
          <w:szCs w:val="22"/>
          <w:lang w:val="ro-RO"/>
        </w:rPr>
        <w:t>Daraban Lidia                    membru</w:t>
      </w:r>
    </w:p>
    <w:p w:rsidR="00035580" w:rsidRPr="00F15E9E" w:rsidRDefault="00035580" w:rsidP="00035580">
      <w:pPr>
        <w:pStyle w:val="a3"/>
        <w:numPr>
          <w:ilvl w:val="0"/>
          <w:numId w:val="15"/>
        </w:numPr>
        <w:tabs>
          <w:tab w:val="left" w:pos="709"/>
        </w:tabs>
        <w:ind w:hanging="218"/>
        <w:jc w:val="both"/>
        <w:rPr>
          <w:sz w:val="22"/>
          <w:szCs w:val="22"/>
          <w:lang w:val="ro-RO"/>
        </w:rPr>
      </w:pPr>
      <w:r w:rsidRPr="00F15E9E">
        <w:rPr>
          <w:sz w:val="22"/>
          <w:szCs w:val="22"/>
          <w:lang w:val="ro-RO"/>
        </w:rPr>
        <w:t xml:space="preserve"> Se împuterniceşte , pe bază de procură  specialistul PRRF Boaghe Svetlana  , să asigure  </w:t>
      </w:r>
    </w:p>
    <w:p w:rsidR="00035580" w:rsidRPr="00F15E9E" w:rsidRDefault="00035580" w:rsidP="00035580">
      <w:pPr>
        <w:tabs>
          <w:tab w:val="num" w:pos="851"/>
        </w:tabs>
        <w:jc w:val="both"/>
        <w:rPr>
          <w:sz w:val="22"/>
          <w:szCs w:val="22"/>
          <w:lang w:val="ro-RO"/>
        </w:rPr>
      </w:pPr>
      <w:r>
        <w:rPr>
          <w:sz w:val="22"/>
          <w:szCs w:val="22"/>
          <w:lang w:val="ro-RO"/>
        </w:rPr>
        <w:t xml:space="preserve">        </w:t>
      </w:r>
      <w:r w:rsidRPr="00F15E9E">
        <w:rPr>
          <w:sz w:val="22"/>
          <w:szCs w:val="22"/>
          <w:lang w:val="ro-RO"/>
        </w:rPr>
        <w:t xml:space="preserve"> înregistrarea de stat a bunurilor imobile din domeniul public şi  domeniul   privat al </w:t>
      </w:r>
    </w:p>
    <w:p w:rsidR="00035580" w:rsidRPr="00F15E9E" w:rsidRDefault="00035580" w:rsidP="00035580">
      <w:pPr>
        <w:tabs>
          <w:tab w:val="num" w:pos="851"/>
        </w:tabs>
        <w:jc w:val="both"/>
        <w:rPr>
          <w:sz w:val="22"/>
          <w:szCs w:val="22"/>
          <w:lang w:val="ro-RO"/>
        </w:rPr>
      </w:pPr>
      <w:r>
        <w:rPr>
          <w:sz w:val="22"/>
          <w:szCs w:val="22"/>
          <w:lang w:val="ro-RO"/>
        </w:rPr>
        <w:t xml:space="preserve">        </w:t>
      </w:r>
      <w:r w:rsidRPr="00F15E9E">
        <w:rPr>
          <w:sz w:val="22"/>
          <w:szCs w:val="22"/>
          <w:lang w:val="ro-RO"/>
        </w:rPr>
        <w:t xml:space="preserve">comunei,în registrul bunurilor imobile la OTC Sîngerei, conform  anexei 1şi anexei 2 </w:t>
      </w:r>
    </w:p>
    <w:p w:rsidR="00035580" w:rsidRPr="00F15E9E" w:rsidRDefault="00035580" w:rsidP="00035580">
      <w:pPr>
        <w:tabs>
          <w:tab w:val="num" w:pos="851"/>
        </w:tabs>
        <w:jc w:val="both"/>
        <w:rPr>
          <w:sz w:val="22"/>
          <w:szCs w:val="22"/>
          <w:lang w:val="ro-RO"/>
        </w:rPr>
      </w:pPr>
      <w:r>
        <w:rPr>
          <w:sz w:val="22"/>
          <w:szCs w:val="22"/>
          <w:lang w:val="ro-RO"/>
        </w:rPr>
        <w:t xml:space="preserve">      </w:t>
      </w:r>
      <w:r w:rsidRPr="00F15E9E">
        <w:rPr>
          <w:sz w:val="22"/>
          <w:szCs w:val="22"/>
          <w:lang w:val="ro-RO"/>
        </w:rPr>
        <w:t xml:space="preserve"> de la prezenta decizie</w:t>
      </w:r>
    </w:p>
    <w:p w:rsidR="00035580" w:rsidRPr="00F15E9E" w:rsidRDefault="00035580" w:rsidP="00035580">
      <w:pPr>
        <w:tabs>
          <w:tab w:val="num" w:pos="851"/>
        </w:tabs>
        <w:jc w:val="both"/>
        <w:rPr>
          <w:sz w:val="22"/>
          <w:szCs w:val="22"/>
          <w:lang w:val="ro-RO"/>
        </w:rPr>
      </w:pPr>
      <w:r w:rsidRPr="00F15E9E">
        <w:rPr>
          <w:sz w:val="22"/>
          <w:szCs w:val="22"/>
          <w:lang w:val="ro-RO"/>
        </w:rPr>
        <w:t xml:space="preserve"> </w:t>
      </w:r>
    </w:p>
    <w:p w:rsidR="00035580" w:rsidRPr="00F15E9E" w:rsidRDefault="00035580" w:rsidP="00035580">
      <w:pPr>
        <w:pStyle w:val="a3"/>
        <w:numPr>
          <w:ilvl w:val="0"/>
          <w:numId w:val="15"/>
        </w:numPr>
        <w:tabs>
          <w:tab w:val="num" w:pos="709"/>
        </w:tabs>
        <w:ind w:hanging="218"/>
        <w:jc w:val="both"/>
        <w:rPr>
          <w:sz w:val="22"/>
          <w:szCs w:val="22"/>
          <w:lang w:val="ro-RO"/>
        </w:rPr>
      </w:pPr>
      <w:r w:rsidRPr="00F15E9E">
        <w:rPr>
          <w:sz w:val="22"/>
          <w:szCs w:val="22"/>
          <w:lang w:val="ro-RO"/>
        </w:rPr>
        <w:t>Anexele de la prezenta decizie se prezintă Agenţiei Relaţii Funciare şi Cadastru pentru</w:t>
      </w:r>
    </w:p>
    <w:p w:rsidR="00035580" w:rsidRPr="00F15E9E" w:rsidRDefault="00035580" w:rsidP="00035580">
      <w:pPr>
        <w:tabs>
          <w:tab w:val="num" w:pos="851"/>
        </w:tabs>
        <w:jc w:val="both"/>
        <w:rPr>
          <w:sz w:val="22"/>
          <w:szCs w:val="22"/>
          <w:lang w:val="ro-RO"/>
        </w:rPr>
      </w:pPr>
      <w:r>
        <w:rPr>
          <w:sz w:val="22"/>
          <w:szCs w:val="22"/>
          <w:lang w:val="ro-RO"/>
        </w:rPr>
        <w:t xml:space="preserve">      </w:t>
      </w:r>
      <w:r w:rsidRPr="00F15E9E">
        <w:rPr>
          <w:sz w:val="22"/>
          <w:szCs w:val="22"/>
          <w:lang w:val="ro-RO"/>
        </w:rPr>
        <w:t xml:space="preserve"> actualizarea datelor din Fişa cadastrală centralizatoare a Cadastrului funciar  general </w:t>
      </w:r>
    </w:p>
    <w:p w:rsidR="00035580" w:rsidRPr="00F15E9E" w:rsidRDefault="00035580" w:rsidP="00035580">
      <w:pPr>
        <w:tabs>
          <w:tab w:val="num" w:pos="851"/>
        </w:tabs>
        <w:jc w:val="both"/>
        <w:rPr>
          <w:sz w:val="22"/>
          <w:szCs w:val="22"/>
          <w:lang w:val="ro-RO"/>
        </w:rPr>
      </w:pPr>
      <w:r>
        <w:rPr>
          <w:sz w:val="22"/>
          <w:szCs w:val="22"/>
          <w:lang w:val="ro-RO"/>
        </w:rPr>
        <w:t xml:space="preserve">      </w:t>
      </w:r>
      <w:r w:rsidRPr="00F15E9E">
        <w:rPr>
          <w:sz w:val="22"/>
          <w:szCs w:val="22"/>
          <w:lang w:val="ro-RO"/>
        </w:rPr>
        <w:t xml:space="preserve"> al ţării. </w:t>
      </w:r>
    </w:p>
    <w:p w:rsidR="00035580" w:rsidRPr="00F15E9E" w:rsidRDefault="00035580" w:rsidP="00035580">
      <w:pPr>
        <w:tabs>
          <w:tab w:val="num" w:pos="851"/>
        </w:tabs>
        <w:jc w:val="both"/>
        <w:rPr>
          <w:sz w:val="22"/>
          <w:szCs w:val="22"/>
          <w:lang w:val="ro-RO"/>
        </w:rPr>
      </w:pPr>
      <w:r w:rsidRPr="00F15E9E">
        <w:rPr>
          <w:sz w:val="22"/>
          <w:szCs w:val="22"/>
          <w:lang w:val="ro-RO"/>
        </w:rPr>
        <w:t xml:space="preserve">   </w:t>
      </w:r>
    </w:p>
    <w:p w:rsidR="00035580" w:rsidRDefault="00035580" w:rsidP="00035580">
      <w:pPr>
        <w:pStyle w:val="a3"/>
        <w:numPr>
          <w:ilvl w:val="0"/>
          <w:numId w:val="15"/>
        </w:numPr>
        <w:tabs>
          <w:tab w:val="num" w:pos="1134"/>
        </w:tabs>
        <w:ind w:left="851" w:hanging="709"/>
        <w:jc w:val="both"/>
        <w:rPr>
          <w:sz w:val="22"/>
          <w:szCs w:val="22"/>
          <w:lang w:val="ro-RO"/>
        </w:rPr>
      </w:pPr>
      <w:r w:rsidRPr="00F15E9E">
        <w:rPr>
          <w:sz w:val="22"/>
          <w:szCs w:val="22"/>
          <w:lang w:val="ro-RO"/>
        </w:rPr>
        <w:t>Controlul executării prezentei decizii se pune ca sarcină comisiei</w:t>
      </w:r>
      <w:r>
        <w:rPr>
          <w:sz w:val="22"/>
          <w:szCs w:val="22"/>
          <w:lang w:val="ro-RO"/>
        </w:rPr>
        <w:t xml:space="preserve"> consultative de specialitate</w:t>
      </w:r>
    </w:p>
    <w:p w:rsidR="00035580" w:rsidRPr="00F15E9E" w:rsidRDefault="00035580" w:rsidP="00035580">
      <w:pPr>
        <w:tabs>
          <w:tab w:val="num" w:pos="1134"/>
        </w:tabs>
        <w:jc w:val="both"/>
        <w:rPr>
          <w:sz w:val="22"/>
          <w:szCs w:val="22"/>
          <w:lang w:val="ro-RO"/>
        </w:rPr>
      </w:pPr>
      <w:r>
        <w:rPr>
          <w:sz w:val="22"/>
          <w:szCs w:val="22"/>
          <w:lang w:val="ro-RO"/>
        </w:rPr>
        <w:t xml:space="preserve">       </w:t>
      </w:r>
      <w:r w:rsidRPr="00F15E9E">
        <w:rPr>
          <w:sz w:val="22"/>
          <w:szCs w:val="22"/>
          <w:lang w:val="ro-RO"/>
        </w:rPr>
        <w:t>Probleme sociale, protecţia mediului, amenajarea teritoriului  (preşedinte dna Lidia Nichita).</w:t>
      </w:r>
    </w:p>
    <w:p w:rsidR="00035580" w:rsidRPr="00F15E9E" w:rsidRDefault="00035580" w:rsidP="00035580">
      <w:pPr>
        <w:tabs>
          <w:tab w:val="num" w:pos="1134"/>
        </w:tabs>
        <w:jc w:val="both"/>
        <w:rPr>
          <w:sz w:val="22"/>
          <w:szCs w:val="22"/>
          <w:lang w:val="ro-RO"/>
        </w:rPr>
      </w:pPr>
    </w:p>
    <w:p w:rsidR="00035580" w:rsidRPr="00F15E9E" w:rsidRDefault="00035580" w:rsidP="00035580">
      <w:pPr>
        <w:pStyle w:val="a3"/>
        <w:numPr>
          <w:ilvl w:val="0"/>
          <w:numId w:val="15"/>
        </w:numPr>
        <w:ind w:left="851" w:hanging="709"/>
        <w:jc w:val="both"/>
        <w:rPr>
          <w:sz w:val="22"/>
          <w:szCs w:val="22"/>
          <w:lang w:val="ro-RO"/>
        </w:rPr>
      </w:pPr>
      <w:r w:rsidRPr="00F15E9E">
        <w:rPr>
          <w:sz w:val="22"/>
          <w:szCs w:val="22"/>
          <w:lang w:val="ro-RO"/>
        </w:rPr>
        <w:t xml:space="preserve">Prezenta decizie intră în vigoare de la data aducerii la cunoştinţă publică prin </w:t>
      </w:r>
    </w:p>
    <w:p w:rsidR="00035580" w:rsidRPr="00F15E9E" w:rsidRDefault="00035580" w:rsidP="00035580">
      <w:pPr>
        <w:pStyle w:val="a3"/>
        <w:rPr>
          <w:sz w:val="22"/>
          <w:szCs w:val="22"/>
          <w:lang w:val="ro-RO"/>
        </w:rPr>
      </w:pPr>
      <w:r w:rsidRPr="00F15E9E">
        <w:rPr>
          <w:sz w:val="22"/>
          <w:szCs w:val="22"/>
          <w:lang w:val="ro-RO"/>
        </w:rPr>
        <w:t xml:space="preserve">    afişare pe  panoul informativ. </w:t>
      </w:r>
    </w:p>
    <w:p w:rsidR="00035580" w:rsidRPr="00F15E9E" w:rsidRDefault="00035580" w:rsidP="00035580">
      <w:pPr>
        <w:rPr>
          <w:b/>
          <w:sz w:val="22"/>
          <w:szCs w:val="22"/>
          <w:lang w:val="ro-RO"/>
        </w:rPr>
      </w:pPr>
      <w:r w:rsidRPr="00F15E9E">
        <w:rPr>
          <w:b/>
          <w:sz w:val="22"/>
          <w:szCs w:val="22"/>
          <w:lang w:val="ro-RO"/>
        </w:rPr>
        <w:t xml:space="preserve">                 </w:t>
      </w:r>
    </w:p>
    <w:p w:rsidR="00035580" w:rsidRPr="00F15E9E" w:rsidRDefault="00035580" w:rsidP="00035580">
      <w:pPr>
        <w:rPr>
          <w:sz w:val="22"/>
          <w:szCs w:val="22"/>
          <w:lang w:val="ro-RO"/>
        </w:rPr>
      </w:pPr>
      <w:r w:rsidRPr="00F15E9E">
        <w:rPr>
          <w:b/>
          <w:sz w:val="22"/>
          <w:szCs w:val="22"/>
          <w:lang w:val="ro-RO"/>
        </w:rPr>
        <w:t xml:space="preserve">             </w:t>
      </w:r>
      <w:r w:rsidRPr="00F15E9E">
        <w:rPr>
          <w:sz w:val="22"/>
          <w:szCs w:val="22"/>
          <w:lang w:val="ro-RO"/>
        </w:rPr>
        <w:t xml:space="preserve">  </w:t>
      </w:r>
    </w:p>
    <w:p w:rsidR="00035580" w:rsidRPr="00F15E9E" w:rsidRDefault="00035580" w:rsidP="00035580">
      <w:pPr>
        <w:rPr>
          <w:sz w:val="22"/>
          <w:szCs w:val="22"/>
          <w:lang w:val="ro-RO"/>
        </w:rPr>
      </w:pPr>
      <w:r w:rsidRPr="00F15E9E">
        <w:rPr>
          <w:sz w:val="22"/>
          <w:szCs w:val="22"/>
          <w:lang w:val="ro-RO"/>
        </w:rPr>
        <w:t xml:space="preserve">                  Preşedintele şedinţei                                                    Zastavneţchi Iosif</w:t>
      </w:r>
    </w:p>
    <w:p w:rsidR="00035580" w:rsidRPr="00F15E9E" w:rsidRDefault="00035580" w:rsidP="00035580">
      <w:pPr>
        <w:rPr>
          <w:sz w:val="22"/>
          <w:szCs w:val="22"/>
          <w:lang w:val="ro-RO"/>
        </w:rPr>
      </w:pPr>
    </w:p>
    <w:p w:rsidR="00035580" w:rsidRPr="00F15E9E" w:rsidRDefault="00035580" w:rsidP="00035580">
      <w:pPr>
        <w:rPr>
          <w:sz w:val="22"/>
          <w:szCs w:val="22"/>
          <w:lang w:val="ro-RO"/>
        </w:rPr>
      </w:pPr>
      <w:r w:rsidRPr="00F15E9E">
        <w:rPr>
          <w:sz w:val="22"/>
          <w:szCs w:val="22"/>
          <w:lang w:val="ro-RO"/>
        </w:rPr>
        <w:t xml:space="preserve">                      Secretarul </w:t>
      </w:r>
    </w:p>
    <w:p w:rsidR="00035580" w:rsidRPr="00F15E9E" w:rsidRDefault="00035580" w:rsidP="00035580">
      <w:pPr>
        <w:jc w:val="both"/>
        <w:rPr>
          <w:sz w:val="22"/>
          <w:szCs w:val="22"/>
          <w:lang w:val="ro-RO"/>
        </w:rPr>
      </w:pPr>
      <w:r w:rsidRPr="00F15E9E">
        <w:rPr>
          <w:sz w:val="22"/>
          <w:szCs w:val="22"/>
          <w:lang w:val="ro-RO"/>
        </w:rPr>
        <w:t xml:space="preserve">                Consiliului comunal                                                  Guţu Galina  </w:t>
      </w:r>
    </w:p>
    <w:p w:rsidR="00035580" w:rsidRPr="008D56E3" w:rsidRDefault="00035580" w:rsidP="00035580">
      <w:pPr>
        <w:rPr>
          <w:color w:val="C00000"/>
          <w:lang w:val="ro-RO"/>
        </w:rPr>
      </w:pPr>
      <w:r>
        <w:rPr>
          <w:b/>
          <w:i/>
          <w:color w:val="C00000"/>
          <w:lang w:val="ro-RO"/>
        </w:rPr>
        <w:t xml:space="preserve">    </w:t>
      </w:r>
      <w:r w:rsidRPr="008D56E3">
        <w:rPr>
          <w:b/>
          <w:i/>
          <w:color w:val="C00000"/>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856194" w:rsidTr="00B666CA">
        <w:trPr>
          <w:trHeight w:val="1618"/>
        </w:trPr>
        <w:tc>
          <w:tcPr>
            <w:tcW w:w="9705" w:type="dxa"/>
            <w:tcBorders>
              <w:top w:val="nil"/>
              <w:left w:val="nil"/>
              <w:bottom w:val="thinThickSmallGap" w:sz="24" w:space="0" w:color="auto"/>
              <w:right w:val="nil"/>
            </w:tcBorders>
          </w:tcPr>
          <w:p w:rsidR="00035580" w:rsidRPr="00856194" w:rsidRDefault="00035580" w:rsidP="00B666CA">
            <w:pPr>
              <w:rPr>
                <w:b/>
                <w:bCs/>
                <w:lang w:val="it-IT"/>
              </w:rPr>
            </w:pPr>
          </w:p>
          <w:p w:rsidR="00035580" w:rsidRPr="00856194" w:rsidRDefault="00035580" w:rsidP="00B666CA">
            <w:pPr>
              <w:rPr>
                <w:b/>
                <w:bCs/>
                <w:lang w:val="it-IT"/>
              </w:rPr>
            </w:pPr>
            <w:r w:rsidRPr="00856194">
              <w:rPr>
                <w:b/>
                <w:bCs/>
                <w:noProof/>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856194" w:rsidRDefault="00035580" w:rsidP="00B666CA">
            <w:pPr>
              <w:jc w:val="center"/>
              <w:rPr>
                <w:b/>
                <w:bCs/>
                <w:lang w:val="it-IT"/>
              </w:rPr>
            </w:pPr>
          </w:p>
          <w:p w:rsidR="00035580" w:rsidRPr="00856194" w:rsidRDefault="00035580" w:rsidP="00B666CA">
            <w:pPr>
              <w:jc w:val="center"/>
              <w:rPr>
                <w:b/>
                <w:bCs/>
                <w:lang w:val="it-IT"/>
              </w:rPr>
            </w:pPr>
            <w:r w:rsidRPr="00856194">
              <w:rPr>
                <w:b/>
                <w:bCs/>
                <w:lang w:val="it-IT"/>
              </w:rPr>
              <w:t xml:space="preserve">R E P U B L I C A    M O L D O V A </w:t>
            </w:r>
          </w:p>
          <w:p w:rsidR="00035580" w:rsidRPr="00856194" w:rsidRDefault="00035580" w:rsidP="00B666CA">
            <w:pPr>
              <w:jc w:val="center"/>
              <w:rPr>
                <w:b/>
                <w:bCs/>
                <w:lang w:val="it-IT"/>
              </w:rPr>
            </w:pPr>
            <w:r w:rsidRPr="00856194">
              <w:rPr>
                <w:b/>
                <w:bCs/>
                <w:lang w:val="it-IT"/>
              </w:rPr>
              <w:t xml:space="preserve">Consiliul Comunal  Sîngereii Noi               </w:t>
            </w:r>
          </w:p>
        </w:tc>
      </w:tr>
    </w:tbl>
    <w:p w:rsidR="00035580" w:rsidRPr="00856194" w:rsidRDefault="00035580" w:rsidP="00035580">
      <w:pPr>
        <w:jc w:val="center"/>
        <w:rPr>
          <w:b/>
          <w:bCs/>
          <w:lang w:val="ro-RO"/>
        </w:rPr>
      </w:pPr>
      <w:r w:rsidRPr="00856194">
        <w:rPr>
          <w:b/>
          <w:bCs/>
          <w:lang w:val="ro-RO"/>
        </w:rPr>
        <w:t xml:space="preserve">MD – 6201, Republica Moldova, r-nul. Sîngerei,  com. Sîngereii Noi Tel. 0(262) 73 3 17, fax 0 (262) 73 3 17, </w:t>
      </w:r>
      <w:r w:rsidRPr="00856194">
        <w:rPr>
          <w:b/>
          <w:lang w:val="ro-RO"/>
        </w:rPr>
        <w:t xml:space="preserve">                                          </w:t>
      </w:r>
      <w:r w:rsidRPr="00856194">
        <w:rPr>
          <w:lang w:val="ro-RO"/>
        </w:rPr>
        <w:t xml:space="preserve"> </w:t>
      </w:r>
      <w:r w:rsidRPr="00856194">
        <w:rPr>
          <w:b/>
          <w:lang w:val="ro-RO"/>
        </w:rPr>
        <w:t xml:space="preserve">                                      </w:t>
      </w:r>
    </w:p>
    <w:p w:rsidR="00035580" w:rsidRPr="00856194" w:rsidRDefault="00035580" w:rsidP="00035580">
      <w:pPr>
        <w:jc w:val="center"/>
        <w:rPr>
          <w:lang w:val="ro-RO"/>
        </w:rPr>
      </w:pPr>
      <w:r w:rsidRPr="00856194">
        <w:rPr>
          <w:b/>
          <w:lang w:val="ro-RO"/>
        </w:rPr>
        <w:t>DECIZIE nr.8/6</w:t>
      </w:r>
    </w:p>
    <w:p w:rsidR="00035580" w:rsidRPr="00856194" w:rsidRDefault="00035580" w:rsidP="00035580">
      <w:pPr>
        <w:jc w:val="center"/>
        <w:rPr>
          <w:lang w:val="ro-RO"/>
        </w:rPr>
      </w:pPr>
      <w:r w:rsidRPr="00856194">
        <w:rPr>
          <w:b/>
          <w:lang w:val="ro-RO"/>
        </w:rPr>
        <w:t>din 15.12.2014</w:t>
      </w:r>
    </w:p>
    <w:p w:rsidR="00035580" w:rsidRPr="00856194" w:rsidRDefault="00035580" w:rsidP="00035580">
      <w:pPr>
        <w:jc w:val="both"/>
        <w:rPr>
          <w:b/>
          <w:lang w:val="ro-RO"/>
        </w:rPr>
      </w:pPr>
    </w:p>
    <w:p w:rsidR="00035580" w:rsidRPr="00856194" w:rsidRDefault="00035580" w:rsidP="00035580">
      <w:pPr>
        <w:jc w:val="both"/>
        <w:rPr>
          <w:b/>
          <w:i/>
          <w:lang w:val="ro-RO"/>
        </w:rPr>
      </w:pPr>
      <w:r w:rsidRPr="00856194">
        <w:rPr>
          <w:b/>
          <w:i/>
          <w:lang w:val="ro-RO"/>
        </w:rPr>
        <w:lastRenderedPageBreak/>
        <w:t xml:space="preserve"> Cu privire la stabilirea procentului de </w:t>
      </w:r>
    </w:p>
    <w:p w:rsidR="00035580" w:rsidRPr="00856194" w:rsidRDefault="00035580" w:rsidP="00035580">
      <w:pPr>
        <w:jc w:val="both"/>
        <w:rPr>
          <w:b/>
          <w:i/>
          <w:lang w:val="ro-RO"/>
        </w:rPr>
      </w:pPr>
      <w:r w:rsidRPr="00856194">
        <w:rPr>
          <w:b/>
          <w:i/>
          <w:lang w:val="ro-RO"/>
        </w:rPr>
        <w:t>arendă a pămîntului pentru anul 2015.</w:t>
      </w:r>
    </w:p>
    <w:p w:rsidR="00035580" w:rsidRPr="00856194" w:rsidRDefault="00035580" w:rsidP="00035580">
      <w:pPr>
        <w:jc w:val="both"/>
        <w:rPr>
          <w:lang w:val="ro-RO"/>
        </w:rPr>
      </w:pPr>
    </w:p>
    <w:p w:rsidR="00035580" w:rsidRPr="00856194" w:rsidRDefault="00035580" w:rsidP="00035580">
      <w:pPr>
        <w:jc w:val="both"/>
        <w:rPr>
          <w:lang w:val="ro-RO"/>
        </w:rPr>
      </w:pPr>
      <w:r w:rsidRPr="00856194">
        <w:rPr>
          <w:lang w:val="ro-RO"/>
        </w:rPr>
        <w:t xml:space="preserve">          În conformitate cu art. 14 p.3 din Legea privind administraţia publică locală nr.436-XVI din 28.12.2006, în baza Legii nr.198-XV din 15.05.2003 cu privire la arenda în agricultură, Hotărîrii Guvernului nr.72 din 30.01.2004 privind implementarea Legii cu privire la arenda în agricultură, </w:t>
      </w:r>
    </w:p>
    <w:p w:rsidR="00035580" w:rsidRPr="00856194" w:rsidRDefault="00035580" w:rsidP="00035580">
      <w:pPr>
        <w:jc w:val="both"/>
        <w:rPr>
          <w:lang w:val="ro-RO"/>
        </w:rPr>
      </w:pPr>
    </w:p>
    <w:p w:rsidR="00035580" w:rsidRPr="00856194" w:rsidRDefault="00035580" w:rsidP="00035580">
      <w:pPr>
        <w:jc w:val="center"/>
        <w:rPr>
          <w:b/>
          <w:lang w:val="ro-RO"/>
        </w:rPr>
      </w:pPr>
      <w:r w:rsidRPr="00856194">
        <w:rPr>
          <w:b/>
          <w:lang w:val="ro-RO"/>
        </w:rPr>
        <w:t>CONSILIUL COMUNAL Sîngereii Noi</w:t>
      </w:r>
    </w:p>
    <w:p w:rsidR="00035580" w:rsidRPr="00856194" w:rsidRDefault="00035580" w:rsidP="00035580">
      <w:pPr>
        <w:jc w:val="center"/>
        <w:rPr>
          <w:b/>
          <w:lang w:val="ro-RO"/>
        </w:rPr>
      </w:pPr>
      <w:r w:rsidRPr="00856194">
        <w:rPr>
          <w:b/>
          <w:lang w:val="ro-RO"/>
        </w:rPr>
        <w:t>D E C I D E:</w:t>
      </w:r>
    </w:p>
    <w:p w:rsidR="00035580" w:rsidRPr="00856194" w:rsidRDefault="00035580" w:rsidP="00035580">
      <w:pPr>
        <w:jc w:val="both"/>
        <w:rPr>
          <w:lang w:val="ro-RO"/>
        </w:rPr>
      </w:pPr>
    </w:p>
    <w:p w:rsidR="00035580" w:rsidRPr="00125612" w:rsidRDefault="00035580" w:rsidP="00035580">
      <w:pPr>
        <w:pStyle w:val="a3"/>
        <w:numPr>
          <w:ilvl w:val="1"/>
          <w:numId w:val="4"/>
        </w:numPr>
        <w:tabs>
          <w:tab w:val="num" w:pos="0"/>
        </w:tabs>
        <w:ind w:left="284" w:hanging="568"/>
        <w:jc w:val="both"/>
        <w:rPr>
          <w:lang w:val="ro-RO"/>
        </w:rPr>
      </w:pPr>
      <w:r w:rsidRPr="00125612">
        <w:rPr>
          <w:lang w:val="ro-RO"/>
        </w:rPr>
        <w:t>Se aprobă stabilirea procentului de arendă a pămîntului pentru a.2015 în mărime</w:t>
      </w:r>
      <w:r w:rsidRPr="00125612">
        <w:rPr>
          <w:color w:val="000000"/>
          <w:lang w:val="ro-RO"/>
        </w:rPr>
        <w:t xml:space="preserve"> </w:t>
      </w:r>
      <w:r w:rsidRPr="00125612">
        <w:rPr>
          <w:lang w:val="ro-RO"/>
        </w:rPr>
        <w:t>de  2  %.</w:t>
      </w:r>
    </w:p>
    <w:p w:rsidR="00035580" w:rsidRPr="00856194" w:rsidRDefault="00035580" w:rsidP="00035580">
      <w:pPr>
        <w:pStyle w:val="a3"/>
        <w:jc w:val="both"/>
        <w:rPr>
          <w:lang w:val="ro-RO"/>
        </w:rPr>
      </w:pPr>
    </w:p>
    <w:p w:rsidR="00035580" w:rsidRDefault="00035580" w:rsidP="00035580">
      <w:pPr>
        <w:pStyle w:val="a3"/>
        <w:numPr>
          <w:ilvl w:val="1"/>
          <w:numId w:val="4"/>
        </w:numPr>
        <w:tabs>
          <w:tab w:val="clear" w:pos="360"/>
          <w:tab w:val="num" w:pos="0"/>
        </w:tabs>
        <w:ind w:hanging="644"/>
        <w:jc w:val="both"/>
        <w:rPr>
          <w:lang w:val="ro-RO"/>
        </w:rPr>
      </w:pPr>
      <w:r w:rsidRPr="00125612">
        <w:rPr>
          <w:lang w:val="ro-RO"/>
        </w:rPr>
        <w:t>Controlul executării prezentei decizii se pune ca sarcină comisiei consultative de specialitate</w:t>
      </w:r>
    </w:p>
    <w:p w:rsidR="00035580" w:rsidRPr="00125612" w:rsidRDefault="00035580" w:rsidP="00035580">
      <w:pPr>
        <w:tabs>
          <w:tab w:val="num" w:pos="0"/>
        </w:tabs>
        <w:jc w:val="both"/>
        <w:rPr>
          <w:lang w:val="ro-RO"/>
        </w:rPr>
      </w:pPr>
      <w:r w:rsidRPr="00125612">
        <w:rPr>
          <w:lang w:val="ro-RO"/>
        </w:rPr>
        <w:t xml:space="preserve"> Finanţe şi buget, agricultură, indus</w:t>
      </w:r>
      <w:r>
        <w:rPr>
          <w:lang w:val="ro-RO"/>
        </w:rPr>
        <w:t xml:space="preserve">trie şi economie (preşedinte  </w:t>
      </w:r>
      <w:r w:rsidRPr="00125612">
        <w:rPr>
          <w:lang w:val="ro-RO"/>
        </w:rPr>
        <w:t xml:space="preserve"> Zastavneţchi Iosif)</w:t>
      </w:r>
    </w:p>
    <w:p w:rsidR="00035580" w:rsidRPr="00856194" w:rsidRDefault="00035580" w:rsidP="00035580">
      <w:pPr>
        <w:jc w:val="both"/>
        <w:rPr>
          <w:lang w:val="ro-RO"/>
        </w:rPr>
      </w:pPr>
    </w:p>
    <w:p w:rsidR="00035580" w:rsidRDefault="00035580" w:rsidP="00035580">
      <w:pPr>
        <w:pStyle w:val="a3"/>
        <w:numPr>
          <w:ilvl w:val="1"/>
          <w:numId w:val="4"/>
        </w:numPr>
        <w:tabs>
          <w:tab w:val="clear" w:pos="360"/>
          <w:tab w:val="num" w:pos="0"/>
        </w:tabs>
        <w:ind w:hanging="644"/>
        <w:jc w:val="both"/>
        <w:rPr>
          <w:lang w:val="ro-RO"/>
        </w:rPr>
      </w:pPr>
      <w:r w:rsidRPr="00125612">
        <w:rPr>
          <w:lang w:val="ro-RO"/>
        </w:rPr>
        <w:t>Prezenta decizie intră în vigoare de la data după aducerea la cun</w:t>
      </w:r>
      <w:r>
        <w:rPr>
          <w:lang w:val="ro-RO"/>
        </w:rPr>
        <w:t>oştinţă publică prin afişare</w:t>
      </w:r>
    </w:p>
    <w:p w:rsidR="00035580" w:rsidRPr="00125612" w:rsidRDefault="00035580" w:rsidP="00035580">
      <w:pPr>
        <w:tabs>
          <w:tab w:val="num" w:pos="0"/>
        </w:tabs>
        <w:jc w:val="both"/>
        <w:rPr>
          <w:lang w:val="ro-RO"/>
        </w:rPr>
      </w:pPr>
      <w:r w:rsidRPr="00125612">
        <w:rPr>
          <w:lang w:val="ro-RO"/>
        </w:rPr>
        <w:t>pepanoul informativ.</w:t>
      </w:r>
    </w:p>
    <w:p w:rsidR="00035580" w:rsidRPr="00856194" w:rsidRDefault="00035580" w:rsidP="00035580">
      <w:pPr>
        <w:jc w:val="both"/>
        <w:rPr>
          <w:lang w:val="ro-RO"/>
        </w:rPr>
      </w:pPr>
    </w:p>
    <w:p w:rsidR="00035580" w:rsidRPr="00856194" w:rsidRDefault="00035580" w:rsidP="00035580">
      <w:pPr>
        <w:jc w:val="both"/>
        <w:rPr>
          <w:lang w:val="ro-RO"/>
        </w:rPr>
      </w:pPr>
    </w:p>
    <w:p w:rsidR="00035580" w:rsidRPr="00856194" w:rsidRDefault="00035580" w:rsidP="00035580">
      <w:pPr>
        <w:jc w:val="both"/>
        <w:rPr>
          <w:b/>
          <w:color w:val="000000" w:themeColor="text1"/>
          <w:lang w:val="ro-RO"/>
        </w:rPr>
      </w:pPr>
      <w:r w:rsidRPr="00856194">
        <w:rPr>
          <w:b/>
          <w:color w:val="FF0000"/>
          <w:lang w:val="ro-RO"/>
        </w:rPr>
        <w:t xml:space="preserve">          </w:t>
      </w:r>
    </w:p>
    <w:p w:rsidR="00035580" w:rsidRDefault="00035580" w:rsidP="00035580">
      <w:pPr>
        <w:jc w:val="both"/>
        <w:rPr>
          <w:b/>
          <w:color w:val="000000" w:themeColor="text1"/>
          <w:lang w:val="ro-RO"/>
        </w:rPr>
      </w:pPr>
      <w:r w:rsidRPr="00856194">
        <w:rPr>
          <w:b/>
          <w:color w:val="000000" w:themeColor="text1"/>
          <w:lang w:val="ro-RO"/>
        </w:rPr>
        <w:t xml:space="preserve">       </w:t>
      </w:r>
    </w:p>
    <w:p w:rsidR="00035580" w:rsidRDefault="00035580" w:rsidP="00035580">
      <w:pPr>
        <w:jc w:val="both"/>
        <w:rPr>
          <w:b/>
          <w:color w:val="000000" w:themeColor="text1"/>
          <w:lang w:val="ro-RO"/>
        </w:rPr>
      </w:pPr>
    </w:p>
    <w:p w:rsidR="00035580" w:rsidRPr="00856194" w:rsidRDefault="00035580" w:rsidP="00035580">
      <w:pPr>
        <w:jc w:val="both"/>
        <w:rPr>
          <w:lang w:val="ro-RO"/>
        </w:rPr>
      </w:pPr>
      <w:r>
        <w:rPr>
          <w:b/>
          <w:color w:val="000000" w:themeColor="text1"/>
          <w:lang w:val="ro-RO"/>
        </w:rPr>
        <w:t xml:space="preserve">      </w:t>
      </w:r>
      <w:r w:rsidRPr="00856194">
        <w:rPr>
          <w:b/>
          <w:color w:val="000000" w:themeColor="text1"/>
          <w:lang w:val="ro-RO"/>
        </w:rPr>
        <w:t xml:space="preserve">  </w:t>
      </w:r>
      <w:r w:rsidRPr="00856194">
        <w:rPr>
          <w:lang w:val="ro-RO"/>
        </w:rPr>
        <w:t>Preşedintele şedinţei                                   Zastavneţchi Iosif</w:t>
      </w:r>
    </w:p>
    <w:p w:rsidR="00035580" w:rsidRPr="00856194" w:rsidRDefault="00035580" w:rsidP="00035580">
      <w:pPr>
        <w:jc w:val="both"/>
        <w:outlineLvl w:val="0"/>
        <w:rPr>
          <w:color w:val="FF0000"/>
          <w:lang w:val="ro-RO"/>
        </w:rPr>
      </w:pPr>
    </w:p>
    <w:p w:rsidR="00035580" w:rsidRPr="00856194" w:rsidRDefault="00035580" w:rsidP="00035580">
      <w:pPr>
        <w:jc w:val="both"/>
        <w:outlineLvl w:val="0"/>
        <w:rPr>
          <w:lang w:val="ro-RO"/>
        </w:rPr>
      </w:pPr>
      <w:r w:rsidRPr="00856194">
        <w:rPr>
          <w:lang w:val="ro-RO"/>
        </w:rPr>
        <w:t xml:space="preserve">       </w:t>
      </w:r>
    </w:p>
    <w:p w:rsidR="00035580" w:rsidRPr="00856194" w:rsidRDefault="00035580" w:rsidP="00035580">
      <w:pPr>
        <w:jc w:val="both"/>
        <w:outlineLvl w:val="0"/>
        <w:rPr>
          <w:lang w:val="ro-RO"/>
        </w:rPr>
      </w:pPr>
      <w:r w:rsidRPr="00856194">
        <w:rPr>
          <w:lang w:val="ro-RO"/>
        </w:rPr>
        <w:t xml:space="preserve">        </w:t>
      </w:r>
    </w:p>
    <w:p w:rsidR="00035580" w:rsidRPr="00856194" w:rsidRDefault="00035580" w:rsidP="00035580">
      <w:pPr>
        <w:jc w:val="both"/>
        <w:outlineLvl w:val="0"/>
        <w:rPr>
          <w:lang w:val="ro-RO"/>
        </w:rPr>
      </w:pPr>
      <w:r w:rsidRPr="00856194">
        <w:rPr>
          <w:lang w:val="ro-RO"/>
        </w:rPr>
        <w:t xml:space="preserve">           Secretarul                                                  Guţu Galina</w:t>
      </w:r>
    </w:p>
    <w:p w:rsidR="00035580" w:rsidRPr="00856194" w:rsidRDefault="00035580" w:rsidP="00035580">
      <w:pPr>
        <w:jc w:val="both"/>
        <w:outlineLvl w:val="0"/>
        <w:rPr>
          <w:lang w:val="ro-RO"/>
        </w:rPr>
      </w:pPr>
      <w:r w:rsidRPr="00856194">
        <w:rPr>
          <w:lang w:val="ro-RO"/>
        </w:rPr>
        <w:t xml:space="preserve">          consililui local</w:t>
      </w:r>
    </w:p>
    <w:p w:rsidR="00035580" w:rsidRDefault="00035580" w:rsidP="00035580">
      <w:pPr>
        <w:jc w:val="both"/>
        <w:outlineLvl w:val="0"/>
        <w:rPr>
          <w:b/>
          <w:sz w:val="28"/>
          <w:szCs w:val="28"/>
          <w:lang w:val="ro-RO"/>
        </w:rPr>
      </w:pPr>
      <w:r>
        <w:rPr>
          <w:b/>
          <w:sz w:val="28"/>
          <w:szCs w:val="28"/>
          <w:lang w:val="ro-RO"/>
        </w:rPr>
        <w:t xml:space="preserve">                           </w:t>
      </w: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tabs>
          <w:tab w:val="left" w:pos="240"/>
        </w:tabs>
        <w:jc w:val="both"/>
        <w:rPr>
          <w:b/>
          <w:lang w:val="en-US"/>
        </w:rPr>
      </w:pPr>
    </w:p>
    <w:p w:rsidR="00035580" w:rsidRDefault="00035580" w:rsidP="00035580">
      <w:pPr>
        <w:tabs>
          <w:tab w:val="left" w:pos="240"/>
        </w:tabs>
        <w:jc w:val="both"/>
        <w:rPr>
          <w:b/>
          <w:lang w:val="en-US"/>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7C2248" w:rsidTr="00B666CA">
        <w:trPr>
          <w:trHeight w:val="1618"/>
        </w:trPr>
        <w:tc>
          <w:tcPr>
            <w:tcW w:w="9705" w:type="dxa"/>
            <w:tcBorders>
              <w:top w:val="nil"/>
              <w:left w:val="nil"/>
              <w:bottom w:val="thinThickSmallGap" w:sz="24" w:space="0" w:color="auto"/>
              <w:right w:val="nil"/>
            </w:tcBorders>
          </w:tcPr>
          <w:p w:rsidR="00035580" w:rsidRPr="007C2248" w:rsidRDefault="00035580" w:rsidP="00B666CA">
            <w:pPr>
              <w:rPr>
                <w:b/>
                <w:bCs/>
                <w:lang w:val="it-IT"/>
              </w:rPr>
            </w:pPr>
          </w:p>
          <w:p w:rsidR="00035580" w:rsidRPr="007C2248" w:rsidRDefault="00035580" w:rsidP="00B666CA">
            <w:pPr>
              <w:rPr>
                <w:b/>
                <w:bCs/>
                <w:lang w:val="it-IT"/>
              </w:rPr>
            </w:pPr>
            <w:r w:rsidRPr="007C2248">
              <w:rPr>
                <w:b/>
                <w:bCs/>
                <w:noProof/>
              </w:rPr>
              <w:drawing>
                <wp:anchor distT="0" distB="0" distL="114300" distR="114300" simplePos="0" relativeHeight="25167360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7C2248" w:rsidRDefault="00035580" w:rsidP="00B666CA">
            <w:pPr>
              <w:jc w:val="center"/>
              <w:rPr>
                <w:b/>
                <w:bCs/>
                <w:lang w:val="it-IT"/>
              </w:rPr>
            </w:pPr>
          </w:p>
          <w:p w:rsidR="00035580" w:rsidRPr="007C2248" w:rsidRDefault="00035580" w:rsidP="00B666CA">
            <w:pPr>
              <w:jc w:val="center"/>
              <w:rPr>
                <w:b/>
                <w:bCs/>
                <w:lang w:val="it-IT"/>
              </w:rPr>
            </w:pPr>
            <w:r w:rsidRPr="007C2248">
              <w:rPr>
                <w:b/>
                <w:bCs/>
                <w:lang w:val="it-IT"/>
              </w:rPr>
              <w:t xml:space="preserve">R E P U B L I C A    M O L D O V A </w:t>
            </w:r>
          </w:p>
          <w:p w:rsidR="00035580" w:rsidRPr="007C2248" w:rsidRDefault="00035580" w:rsidP="00B666CA">
            <w:pPr>
              <w:jc w:val="center"/>
              <w:rPr>
                <w:b/>
                <w:bCs/>
                <w:lang w:val="it-IT"/>
              </w:rPr>
            </w:pPr>
            <w:r w:rsidRPr="007C2248">
              <w:rPr>
                <w:b/>
                <w:bCs/>
                <w:lang w:val="it-IT"/>
              </w:rPr>
              <w:t xml:space="preserve">Consiliul Comunal  Sîngereii Noi               </w:t>
            </w:r>
          </w:p>
        </w:tc>
      </w:tr>
    </w:tbl>
    <w:p w:rsidR="00035580" w:rsidRPr="007C2248" w:rsidRDefault="00035580" w:rsidP="00035580">
      <w:pPr>
        <w:jc w:val="center"/>
        <w:rPr>
          <w:b/>
          <w:bCs/>
          <w:lang w:val="ro-RO"/>
        </w:rPr>
      </w:pPr>
      <w:r w:rsidRPr="007C2248">
        <w:rPr>
          <w:b/>
          <w:bCs/>
          <w:lang w:val="ro-RO"/>
        </w:rPr>
        <w:t xml:space="preserve">MD – 6201, Republica Moldova, r-nul. Sîngerei,  com. Sîngereii Noi Tel. 0(262) 73 3 17, fax 0 (262) 73 3 17, </w:t>
      </w:r>
      <w:r w:rsidRPr="007C2248">
        <w:rPr>
          <w:b/>
          <w:lang w:val="ro-RO"/>
        </w:rPr>
        <w:t xml:space="preserve">                                          </w:t>
      </w:r>
      <w:r w:rsidRPr="007C2248">
        <w:rPr>
          <w:lang w:val="ro-RO"/>
        </w:rPr>
        <w:t xml:space="preserve"> </w:t>
      </w:r>
      <w:r w:rsidRPr="007C2248">
        <w:rPr>
          <w:b/>
          <w:lang w:val="ro-RO"/>
        </w:rPr>
        <w:t xml:space="preserve">                                      </w:t>
      </w:r>
    </w:p>
    <w:p w:rsidR="00035580" w:rsidRPr="007C2248" w:rsidRDefault="00035580" w:rsidP="00035580">
      <w:pPr>
        <w:jc w:val="center"/>
        <w:rPr>
          <w:b/>
          <w:lang w:val="ro-RO"/>
        </w:rPr>
      </w:pPr>
    </w:p>
    <w:p w:rsidR="00035580" w:rsidRPr="007C2248" w:rsidRDefault="00035580" w:rsidP="00035580">
      <w:pPr>
        <w:jc w:val="center"/>
        <w:rPr>
          <w:lang w:val="ro-RO"/>
        </w:rPr>
      </w:pPr>
      <w:r w:rsidRPr="007C2248">
        <w:rPr>
          <w:b/>
          <w:lang w:val="ro-RO"/>
        </w:rPr>
        <w:t>DECIZIE nr.8/7</w:t>
      </w:r>
    </w:p>
    <w:p w:rsidR="00035580" w:rsidRPr="007C2248" w:rsidRDefault="00035580" w:rsidP="00035580">
      <w:pPr>
        <w:jc w:val="center"/>
        <w:rPr>
          <w:lang w:val="ro-RO"/>
        </w:rPr>
      </w:pPr>
      <w:r w:rsidRPr="007C2248">
        <w:rPr>
          <w:b/>
          <w:lang w:val="ro-RO"/>
        </w:rPr>
        <w:t>din 15.12.2014</w:t>
      </w:r>
    </w:p>
    <w:p w:rsidR="00035580" w:rsidRPr="007C2248" w:rsidRDefault="00035580" w:rsidP="00035580">
      <w:pPr>
        <w:jc w:val="center"/>
        <w:outlineLvl w:val="0"/>
        <w:rPr>
          <w:b/>
          <w:lang w:val="ro-RO"/>
        </w:rPr>
      </w:pPr>
    </w:p>
    <w:p w:rsidR="00035580" w:rsidRPr="007C2248" w:rsidRDefault="00035580" w:rsidP="00035580">
      <w:pPr>
        <w:ind w:right="-143"/>
        <w:jc w:val="both"/>
        <w:outlineLvl w:val="0"/>
        <w:rPr>
          <w:b/>
          <w:i/>
          <w:lang w:val="ro-RO"/>
        </w:rPr>
      </w:pPr>
      <w:r w:rsidRPr="007C2248">
        <w:rPr>
          <w:b/>
          <w:i/>
          <w:lang w:val="ro-RO"/>
        </w:rPr>
        <w:lastRenderedPageBreak/>
        <w:t xml:space="preserve">     Cu privire la subiecţii impunerii, obiectele impunerii, </w:t>
      </w:r>
    </w:p>
    <w:p w:rsidR="00035580" w:rsidRPr="007C2248" w:rsidRDefault="00035580" w:rsidP="00035580">
      <w:pPr>
        <w:ind w:right="-143"/>
        <w:jc w:val="both"/>
        <w:outlineLvl w:val="0"/>
        <w:rPr>
          <w:b/>
          <w:i/>
          <w:lang w:val="ro-RO"/>
        </w:rPr>
      </w:pPr>
      <w:r w:rsidRPr="007C2248">
        <w:rPr>
          <w:b/>
          <w:i/>
          <w:lang w:val="ro-RO"/>
        </w:rPr>
        <w:t xml:space="preserve"> baza impozabilă şi cotele impozitului pe bunurile  </w:t>
      </w:r>
    </w:p>
    <w:p w:rsidR="00035580" w:rsidRPr="007C2248" w:rsidRDefault="00035580" w:rsidP="00035580">
      <w:pPr>
        <w:ind w:right="-143"/>
        <w:jc w:val="both"/>
        <w:outlineLvl w:val="0"/>
        <w:rPr>
          <w:b/>
          <w:i/>
          <w:lang w:val="ro-RO"/>
        </w:rPr>
      </w:pPr>
      <w:r w:rsidRPr="007C2248">
        <w:rPr>
          <w:b/>
          <w:i/>
          <w:lang w:val="ro-RO"/>
        </w:rPr>
        <w:t xml:space="preserve"> imobiliare a persoanelor fizice şi juridice pentru anul </w:t>
      </w:r>
    </w:p>
    <w:p w:rsidR="00035580" w:rsidRPr="007C2248" w:rsidRDefault="00035580" w:rsidP="00035580">
      <w:pPr>
        <w:ind w:right="-143"/>
        <w:jc w:val="both"/>
        <w:rPr>
          <w:b/>
          <w:i/>
          <w:lang w:val="ro-RO"/>
        </w:rPr>
      </w:pPr>
      <w:r w:rsidRPr="007C2248">
        <w:rPr>
          <w:b/>
          <w:i/>
          <w:lang w:val="ro-RO"/>
        </w:rPr>
        <w:t xml:space="preserve"> fiscal 2015</w:t>
      </w:r>
    </w:p>
    <w:p w:rsidR="00035580" w:rsidRPr="007C2248" w:rsidRDefault="00035580" w:rsidP="00035580">
      <w:pPr>
        <w:jc w:val="both"/>
        <w:rPr>
          <w:lang w:val="ro-RO"/>
        </w:rPr>
      </w:pPr>
      <w:r w:rsidRPr="007C2248">
        <w:rPr>
          <w:b/>
          <w:i/>
          <w:lang w:val="ro-RO"/>
        </w:rPr>
        <w:t xml:space="preserve">      </w:t>
      </w:r>
      <w:r w:rsidRPr="007C2248">
        <w:rPr>
          <w:lang w:val="ro-RO"/>
        </w:rPr>
        <w:t>În conformitate cu Legea pentru punerea în aplicare al Titlului VI al Codului Fiscal nr.1056-XIV din 16.06.2000, cu art. 14 al.2 lit(a) din Legea privind administraţia publică locală nr.436-XVI din 28.12.2006</w:t>
      </w:r>
    </w:p>
    <w:p w:rsidR="00035580" w:rsidRPr="007C2248" w:rsidRDefault="00035580" w:rsidP="00035580">
      <w:pPr>
        <w:jc w:val="center"/>
        <w:outlineLvl w:val="0"/>
        <w:rPr>
          <w:b/>
          <w:lang w:val="ro-RO"/>
        </w:rPr>
      </w:pPr>
      <w:r w:rsidRPr="007C2248">
        <w:rPr>
          <w:b/>
          <w:lang w:val="ro-RO"/>
        </w:rPr>
        <w:t>CONSILIUL COMUNAL Sîngereii Noi</w:t>
      </w:r>
    </w:p>
    <w:p w:rsidR="00035580" w:rsidRPr="007C2248" w:rsidRDefault="00035580" w:rsidP="00035580">
      <w:pPr>
        <w:jc w:val="center"/>
        <w:rPr>
          <w:b/>
          <w:lang w:val="ro-RO"/>
        </w:rPr>
      </w:pPr>
      <w:r w:rsidRPr="007C2248">
        <w:rPr>
          <w:b/>
          <w:lang w:val="ro-RO"/>
        </w:rPr>
        <w:t>D E C I D E:</w:t>
      </w:r>
    </w:p>
    <w:p w:rsidR="00035580" w:rsidRPr="007C2248" w:rsidRDefault="00035580" w:rsidP="00035580">
      <w:pPr>
        <w:pStyle w:val="a3"/>
        <w:numPr>
          <w:ilvl w:val="1"/>
          <w:numId w:val="17"/>
        </w:numPr>
        <w:tabs>
          <w:tab w:val="num" w:pos="426"/>
        </w:tabs>
        <w:jc w:val="both"/>
        <w:rPr>
          <w:lang w:val="ro-RO"/>
        </w:rPr>
      </w:pPr>
      <w:r w:rsidRPr="007C2248">
        <w:rPr>
          <w:lang w:val="ro-RO"/>
        </w:rPr>
        <w:t>A stabili impozitul pentru terenurile cu destinaţie agricolă:</w:t>
      </w:r>
    </w:p>
    <w:p w:rsidR="00035580" w:rsidRPr="007C2248" w:rsidRDefault="00035580" w:rsidP="00035580">
      <w:pPr>
        <w:ind w:left="426" w:firstLine="141"/>
        <w:jc w:val="both"/>
        <w:rPr>
          <w:lang w:val="ro-RO"/>
        </w:rPr>
      </w:pPr>
    </w:p>
    <w:p w:rsidR="00035580" w:rsidRPr="007C2248" w:rsidRDefault="00035580" w:rsidP="00035580">
      <w:pPr>
        <w:jc w:val="both"/>
        <w:rPr>
          <w:lang w:val="ro-RO"/>
        </w:rPr>
      </w:pPr>
      <w:r w:rsidRPr="007C2248">
        <w:rPr>
          <w:lang w:val="ro-RO"/>
        </w:rPr>
        <w:t xml:space="preserve">     a) toate terenurile, altele decît cele destinate fîneţelor şi păşunilor</w:t>
      </w:r>
    </w:p>
    <w:p w:rsidR="00035580" w:rsidRPr="007C2248" w:rsidRDefault="00035580" w:rsidP="00035580">
      <w:pPr>
        <w:numPr>
          <w:ilvl w:val="0"/>
          <w:numId w:val="1"/>
        </w:numPr>
        <w:tabs>
          <w:tab w:val="clear" w:pos="1080"/>
          <w:tab w:val="num" w:pos="720"/>
          <w:tab w:val="num" w:pos="1440"/>
        </w:tabs>
        <w:ind w:left="426" w:firstLine="141"/>
        <w:jc w:val="both"/>
        <w:rPr>
          <w:lang w:val="ro-RO"/>
        </w:rPr>
      </w:pPr>
      <w:r w:rsidRPr="007C2248">
        <w:rPr>
          <w:lang w:val="ro-RO"/>
        </w:rPr>
        <w:t>care au indici cadastral – 1,5 lei pentru 1 grad-hectar</w:t>
      </w:r>
    </w:p>
    <w:p w:rsidR="00035580" w:rsidRPr="007C2248" w:rsidRDefault="00035580" w:rsidP="00035580">
      <w:pPr>
        <w:numPr>
          <w:ilvl w:val="0"/>
          <w:numId w:val="1"/>
        </w:numPr>
        <w:tabs>
          <w:tab w:val="clear" w:pos="1080"/>
          <w:tab w:val="num" w:pos="720"/>
          <w:tab w:val="num" w:pos="1440"/>
        </w:tabs>
        <w:ind w:left="426" w:firstLine="141"/>
        <w:jc w:val="both"/>
        <w:rPr>
          <w:lang w:val="ro-RO"/>
        </w:rPr>
      </w:pPr>
      <w:r w:rsidRPr="007C2248">
        <w:rPr>
          <w:lang w:val="ro-RO"/>
        </w:rPr>
        <w:t xml:space="preserve">care nu au indici cadastral – 110 lei pentru </w:t>
      </w:r>
      <w:smartTag w:uri="urn:schemas-microsoft-com:office:smarttags" w:element="metricconverter">
        <w:smartTagPr>
          <w:attr w:name="ProductID" w:val="1 ha"/>
        </w:smartTagPr>
        <w:r w:rsidRPr="007C2248">
          <w:rPr>
            <w:lang w:val="ro-RO"/>
          </w:rPr>
          <w:t>1 ha</w:t>
        </w:r>
      </w:smartTag>
      <w:r w:rsidRPr="007C2248">
        <w:rPr>
          <w:lang w:val="ro-RO"/>
        </w:rPr>
        <w:t>.</w:t>
      </w:r>
    </w:p>
    <w:p w:rsidR="00035580" w:rsidRPr="007C2248" w:rsidRDefault="00035580" w:rsidP="00035580">
      <w:pPr>
        <w:ind w:left="426" w:firstLine="141"/>
        <w:jc w:val="both"/>
        <w:rPr>
          <w:lang w:val="ro-RO"/>
        </w:rPr>
      </w:pPr>
    </w:p>
    <w:p w:rsidR="00035580" w:rsidRPr="007C2248" w:rsidRDefault="00035580" w:rsidP="00035580">
      <w:pPr>
        <w:jc w:val="both"/>
        <w:rPr>
          <w:lang w:val="ro-RO"/>
        </w:rPr>
      </w:pPr>
      <w:r w:rsidRPr="007C2248">
        <w:rPr>
          <w:lang w:val="ro-RO"/>
        </w:rPr>
        <w:t xml:space="preserve">     b) terenurile destinate fîneţurilor şi păşunilor</w:t>
      </w:r>
    </w:p>
    <w:p w:rsidR="00035580" w:rsidRPr="007C2248" w:rsidRDefault="00035580" w:rsidP="00035580">
      <w:pPr>
        <w:tabs>
          <w:tab w:val="num" w:pos="1440"/>
        </w:tabs>
        <w:jc w:val="both"/>
        <w:rPr>
          <w:lang w:val="ro-RO"/>
        </w:rPr>
      </w:pPr>
      <w:r w:rsidRPr="007C2248">
        <w:rPr>
          <w:lang w:val="ro-RO"/>
        </w:rPr>
        <w:t xml:space="preserve">        - care au indice cadastral –  0,75 lei pentru 1 grad-hectar</w:t>
      </w:r>
    </w:p>
    <w:p w:rsidR="00035580" w:rsidRPr="007C2248" w:rsidRDefault="00035580" w:rsidP="00035580">
      <w:pPr>
        <w:tabs>
          <w:tab w:val="num" w:pos="1440"/>
        </w:tabs>
        <w:jc w:val="both"/>
        <w:rPr>
          <w:lang w:val="ro-RO"/>
        </w:rPr>
      </w:pPr>
      <w:r w:rsidRPr="007C2248">
        <w:rPr>
          <w:lang w:val="ro-RO"/>
        </w:rPr>
        <w:t xml:space="preserve">        - care nu au indice cadastral – 55 lei pentru </w:t>
      </w:r>
      <w:smartTag w:uri="urn:schemas-microsoft-com:office:smarttags" w:element="metricconverter">
        <w:smartTagPr>
          <w:attr w:name="ProductID" w:val="1 ha"/>
        </w:smartTagPr>
        <w:r w:rsidRPr="007C2248">
          <w:rPr>
            <w:lang w:val="ro-RO"/>
          </w:rPr>
          <w:t>1 ha</w:t>
        </w:r>
      </w:smartTag>
      <w:r w:rsidRPr="007C2248">
        <w:rPr>
          <w:lang w:val="ro-RO"/>
        </w:rPr>
        <w:t>.</w:t>
      </w:r>
    </w:p>
    <w:p w:rsidR="00035580" w:rsidRPr="007C2248" w:rsidRDefault="00035580" w:rsidP="00035580">
      <w:pPr>
        <w:tabs>
          <w:tab w:val="num" w:pos="1440"/>
        </w:tabs>
        <w:jc w:val="both"/>
        <w:rPr>
          <w:lang w:val="ro-RO"/>
        </w:rPr>
      </w:pPr>
      <w:r w:rsidRPr="007C2248">
        <w:rPr>
          <w:lang w:val="ro-RO"/>
        </w:rPr>
        <w:t xml:space="preserve">        -bunurile imobiliare prevăzute la art.280 din Codul Fiscal, care nu au fost evaluate de </w:t>
      </w:r>
    </w:p>
    <w:p w:rsidR="00035580" w:rsidRPr="007C2248" w:rsidRDefault="00035580" w:rsidP="00035580">
      <w:pPr>
        <w:tabs>
          <w:tab w:val="num" w:pos="1440"/>
        </w:tabs>
        <w:jc w:val="both"/>
        <w:rPr>
          <w:lang w:val="ro-RO"/>
        </w:rPr>
      </w:pPr>
      <w:r w:rsidRPr="007C2248">
        <w:rPr>
          <w:lang w:val="ro-RO"/>
        </w:rPr>
        <w:t xml:space="preserve">         către organele cadastrale teritoriale conform valorii estimate se impozitează în baza</w:t>
      </w:r>
    </w:p>
    <w:p w:rsidR="00035580" w:rsidRPr="007C2248" w:rsidRDefault="00035580" w:rsidP="00035580">
      <w:pPr>
        <w:tabs>
          <w:tab w:val="num" w:pos="1440"/>
        </w:tabs>
        <w:jc w:val="both"/>
        <w:rPr>
          <w:lang w:val="ro-RO"/>
        </w:rPr>
      </w:pPr>
      <w:r w:rsidRPr="007C2248">
        <w:rPr>
          <w:lang w:val="ro-RO"/>
        </w:rPr>
        <w:t xml:space="preserve">         prevederilor prezentei legi. Impozitarea acestor bunuri conform valorii estimate se va </w:t>
      </w:r>
    </w:p>
    <w:p w:rsidR="00035580" w:rsidRPr="007C2248" w:rsidRDefault="00035580" w:rsidP="00035580">
      <w:pPr>
        <w:tabs>
          <w:tab w:val="num" w:pos="1440"/>
        </w:tabs>
        <w:jc w:val="both"/>
        <w:rPr>
          <w:lang w:val="ro-RO"/>
        </w:rPr>
      </w:pPr>
      <w:r w:rsidRPr="007C2248">
        <w:rPr>
          <w:lang w:val="ro-RO"/>
        </w:rPr>
        <w:t xml:space="preserve">         realiza începînd cu anul următor în care bunurile imobiliare au fost evaluate.</w:t>
      </w:r>
    </w:p>
    <w:p w:rsidR="00035580" w:rsidRPr="007C2248" w:rsidRDefault="00035580" w:rsidP="00035580">
      <w:pPr>
        <w:tabs>
          <w:tab w:val="left" w:pos="993"/>
        </w:tabs>
        <w:ind w:left="426"/>
        <w:jc w:val="both"/>
        <w:rPr>
          <w:lang w:val="ro-RO"/>
        </w:rPr>
      </w:pPr>
    </w:p>
    <w:p w:rsidR="00035580" w:rsidRPr="007C2248" w:rsidRDefault="00035580" w:rsidP="00035580">
      <w:pPr>
        <w:tabs>
          <w:tab w:val="left" w:pos="993"/>
        </w:tabs>
        <w:jc w:val="both"/>
        <w:rPr>
          <w:lang w:val="ro-RO"/>
        </w:rPr>
      </w:pPr>
      <w:r w:rsidRPr="007C2248">
        <w:rPr>
          <w:lang w:val="ro-RO"/>
        </w:rPr>
        <w:t xml:space="preserve">    c)terenurile din intravilan:</w:t>
      </w:r>
    </w:p>
    <w:p w:rsidR="00035580" w:rsidRPr="007C2248" w:rsidRDefault="00035580" w:rsidP="00035580">
      <w:pPr>
        <w:tabs>
          <w:tab w:val="left" w:pos="1418"/>
        </w:tabs>
        <w:ind w:left="426"/>
        <w:jc w:val="both"/>
        <w:rPr>
          <w:lang w:val="ro-RO"/>
        </w:rPr>
      </w:pPr>
      <w:r w:rsidRPr="007C2248">
        <w:rPr>
          <w:lang w:val="ro-RO"/>
        </w:rPr>
        <w:t xml:space="preserve">-  pentru terenurile pe care sînt amplasate fondul de locuinţe, cooperativele de construcţie a                                garajelor, loturile de pe lîngă casă (inclusiv terenurile atribuite de către autoritatea  administraţiei publice locale ca loturile de pe lîngă casă, în limita normelor stabilite şi distribuite în extravilan, din cauza insufucienţei de terenuri în intravilan)- 1 leu pentru </w:t>
      </w:r>
      <w:smartTag w:uri="urn:schemas-microsoft-com:office:smarttags" w:element="metricconverter">
        <w:smartTagPr>
          <w:attr w:name="ProductID" w:val="100 m"/>
        </w:smartTagPr>
        <w:r w:rsidRPr="007C2248">
          <w:rPr>
            <w:lang w:val="ro-RO"/>
          </w:rPr>
          <w:t>100 m</w:t>
        </w:r>
      </w:smartTag>
      <w:r w:rsidRPr="007C2248">
        <w:rPr>
          <w:lang w:val="ro-RO"/>
        </w:rPr>
        <w:t>.p.</w:t>
      </w:r>
    </w:p>
    <w:p w:rsidR="00035580" w:rsidRPr="007C2248" w:rsidRDefault="00035580" w:rsidP="00035580">
      <w:pPr>
        <w:tabs>
          <w:tab w:val="left" w:pos="1418"/>
        </w:tabs>
        <w:ind w:left="426"/>
        <w:jc w:val="both"/>
        <w:rPr>
          <w:lang w:val="ro-RO"/>
        </w:rPr>
      </w:pPr>
      <w:r w:rsidRPr="007C2248">
        <w:rPr>
          <w:lang w:val="ro-RO"/>
        </w:rPr>
        <w:t>- terenurile destinate întreprinderilor agricole, alte terenuri neevaluate de către organele    cadastrale teritoriale conform valorii estimate: în oraşele şi localităţile rurale  - 10 lei pentru 100 m.p.</w:t>
      </w:r>
    </w:p>
    <w:p w:rsidR="00035580" w:rsidRPr="007C2248" w:rsidRDefault="00035580" w:rsidP="00035580">
      <w:pPr>
        <w:tabs>
          <w:tab w:val="left" w:pos="1418"/>
        </w:tabs>
        <w:jc w:val="both"/>
        <w:rPr>
          <w:lang w:val="ro-RO"/>
        </w:rPr>
      </w:pPr>
      <w:r w:rsidRPr="007C2248">
        <w:rPr>
          <w:lang w:val="ro-RO"/>
        </w:rPr>
        <w:t xml:space="preserve">     - pentru terenurile care sînt ocupate de bazinele acvatice – 115 lei.</w:t>
      </w:r>
    </w:p>
    <w:p w:rsidR="00035580" w:rsidRPr="007C2248" w:rsidRDefault="00035580" w:rsidP="00035580">
      <w:pPr>
        <w:tabs>
          <w:tab w:val="left" w:pos="1418"/>
        </w:tabs>
        <w:ind w:left="426" w:firstLine="141"/>
        <w:jc w:val="both"/>
        <w:rPr>
          <w:lang w:val="ro-RO"/>
        </w:rPr>
      </w:pPr>
    </w:p>
    <w:p w:rsidR="00035580" w:rsidRPr="007C2248" w:rsidRDefault="00035580" w:rsidP="00035580">
      <w:pPr>
        <w:pStyle w:val="a3"/>
        <w:numPr>
          <w:ilvl w:val="1"/>
          <w:numId w:val="17"/>
        </w:numPr>
        <w:tabs>
          <w:tab w:val="num" w:pos="284"/>
        </w:tabs>
        <w:ind w:left="426" w:hanging="426"/>
        <w:jc w:val="both"/>
        <w:rPr>
          <w:lang w:val="ro-RO"/>
        </w:rPr>
      </w:pPr>
      <w:r w:rsidRPr="007C2248">
        <w:rPr>
          <w:lang w:val="ro-RO"/>
        </w:rPr>
        <w:t xml:space="preserve"> Cotele impozitului pentru terenurile agricole cu construcţii amplasate pe ele, se stabileşte în proporţie de 0,1% din baza impozabilă a bunurilor imobiliare.</w:t>
      </w:r>
    </w:p>
    <w:p w:rsidR="00035580" w:rsidRPr="007C2248" w:rsidRDefault="00035580" w:rsidP="00035580">
      <w:pPr>
        <w:tabs>
          <w:tab w:val="left" w:pos="1418"/>
        </w:tabs>
        <w:ind w:left="426" w:firstLine="141"/>
        <w:jc w:val="both"/>
        <w:rPr>
          <w:lang w:val="ro-RO"/>
        </w:rPr>
      </w:pPr>
    </w:p>
    <w:p w:rsidR="00035580" w:rsidRPr="007C2248" w:rsidRDefault="00035580" w:rsidP="00035580">
      <w:pPr>
        <w:pStyle w:val="a3"/>
        <w:numPr>
          <w:ilvl w:val="1"/>
          <w:numId w:val="17"/>
        </w:numPr>
        <w:tabs>
          <w:tab w:val="left" w:pos="426"/>
        </w:tabs>
        <w:jc w:val="both"/>
        <w:rPr>
          <w:lang w:val="ro-RO"/>
        </w:rPr>
      </w:pPr>
      <w:r w:rsidRPr="007C2248">
        <w:rPr>
          <w:lang w:val="ro-RO"/>
        </w:rPr>
        <w:t xml:space="preserve">Cota impozitului pentru bunurile imobiliare ale persoanelor juridice (cu excepţia </w:t>
      </w:r>
    </w:p>
    <w:p w:rsidR="00035580" w:rsidRPr="007C2248" w:rsidRDefault="00035580" w:rsidP="00035580">
      <w:pPr>
        <w:tabs>
          <w:tab w:val="left" w:pos="426"/>
        </w:tabs>
        <w:jc w:val="both"/>
        <w:rPr>
          <w:lang w:val="ro-RO"/>
        </w:rPr>
      </w:pPr>
      <w:r w:rsidRPr="007C2248">
        <w:rPr>
          <w:lang w:val="ro-RO"/>
        </w:rPr>
        <w:t xml:space="preserve">      cooperativelor de construcţie a garajelor) se stabileşte în proporţie de 0,1 la sută din valoarea </w:t>
      </w:r>
    </w:p>
    <w:p w:rsidR="00035580" w:rsidRPr="007C2248" w:rsidRDefault="00035580" w:rsidP="00035580">
      <w:pPr>
        <w:tabs>
          <w:tab w:val="left" w:pos="426"/>
        </w:tabs>
        <w:jc w:val="both"/>
        <w:rPr>
          <w:lang w:val="ro-RO"/>
        </w:rPr>
      </w:pPr>
      <w:r w:rsidRPr="007C2248">
        <w:rPr>
          <w:lang w:val="ro-RO"/>
        </w:rPr>
        <w:t xml:space="preserve">      de bilanţ a clădirilor şi construcţiilor.</w:t>
      </w:r>
    </w:p>
    <w:p w:rsidR="00035580" w:rsidRPr="007C2248" w:rsidRDefault="00035580" w:rsidP="00035580">
      <w:pPr>
        <w:pStyle w:val="a3"/>
        <w:ind w:left="870"/>
        <w:jc w:val="both"/>
        <w:rPr>
          <w:lang w:val="ro-RO"/>
        </w:rPr>
      </w:pPr>
    </w:p>
    <w:p w:rsidR="00035580" w:rsidRPr="007C2248" w:rsidRDefault="00035580" w:rsidP="00035580">
      <w:pPr>
        <w:pStyle w:val="a3"/>
        <w:numPr>
          <w:ilvl w:val="1"/>
          <w:numId w:val="17"/>
        </w:numPr>
        <w:tabs>
          <w:tab w:val="num" w:pos="284"/>
        </w:tabs>
        <w:jc w:val="both"/>
        <w:rPr>
          <w:lang w:val="ro-RO"/>
        </w:rPr>
      </w:pPr>
      <w:r>
        <w:rPr>
          <w:lang w:val="ro-RO"/>
        </w:rPr>
        <w:t xml:space="preserve"> </w:t>
      </w:r>
      <w:r w:rsidRPr="007C2248">
        <w:rPr>
          <w:lang w:val="ro-RO"/>
        </w:rPr>
        <w:t>Terenurile din extravilan, altele decît cele specificate la de către organele cadastrale</w:t>
      </w:r>
    </w:p>
    <w:p w:rsidR="00035580" w:rsidRDefault="00035580" w:rsidP="00035580">
      <w:pPr>
        <w:tabs>
          <w:tab w:val="num" w:pos="426"/>
        </w:tabs>
        <w:jc w:val="both"/>
        <w:rPr>
          <w:lang w:val="ro-RO"/>
        </w:rPr>
      </w:pPr>
      <w:r w:rsidRPr="007C2248">
        <w:rPr>
          <w:lang w:val="ro-RO"/>
        </w:rPr>
        <w:t xml:space="preserve">      teritoriale conform valorii estimate – 70 lei pentru 1 ha.</w:t>
      </w:r>
    </w:p>
    <w:p w:rsidR="00035580" w:rsidRPr="007C2248" w:rsidRDefault="00035580" w:rsidP="00035580">
      <w:pPr>
        <w:tabs>
          <w:tab w:val="num" w:pos="426"/>
        </w:tabs>
        <w:jc w:val="both"/>
        <w:rPr>
          <w:lang w:val="ro-RO"/>
        </w:rPr>
      </w:pPr>
    </w:p>
    <w:p w:rsidR="00035580" w:rsidRPr="007C2248" w:rsidRDefault="00035580" w:rsidP="00035580">
      <w:pPr>
        <w:pStyle w:val="a3"/>
        <w:numPr>
          <w:ilvl w:val="0"/>
          <w:numId w:val="17"/>
        </w:numPr>
        <w:tabs>
          <w:tab w:val="clear" w:pos="720"/>
          <w:tab w:val="num" w:pos="284"/>
        </w:tabs>
        <w:ind w:hanging="720"/>
        <w:jc w:val="both"/>
        <w:rPr>
          <w:lang w:val="ro-RO"/>
        </w:rPr>
      </w:pPr>
      <w:r w:rsidRPr="007C2248">
        <w:rPr>
          <w:lang w:val="ro-RO"/>
        </w:rPr>
        <w:t xml:space="preserve"> Terenurile din extravilan pe care sunt amplasate clădiri şi construcţii, carierele şi pămînturile  </w:t>
      </w:r>
    </w:p>
    <w:p w:rsidR="00035580" w:rsidRPr="007C2248" w:rsidRDefault="00035580" w:rsidP="00035580">
      <w:pPr>
        <w:jc w:val="both"/>
        <w:rPr>
          <w:lang w:val="ro-RO"/>
        </w:rPr>
      </w:pPr>
      <w:r w:rsidRPr="007C2248">
        <w:rPr>
          <w:lang w:val="ro-RO"/>
        </w:rPr>
        <w:t xml:space="preserve">       distruse în urma activităţii de producţie, neevaluate de către organele cadastrale teritoriale</w:t>
      </w:r>
    </w:p>
    <w:p w:rsidR="00035580" w:rsidRPr="007C2248" w:rsidRDefault="00035580" w:rsidP="00035580">
      <w:pPr>
        <w:jc w:val="both"/>
        <w:rPr>
          <w:lang w:val="ro-RO"/>
        </w:rPr>
      </w:pPr>
      <w:r w:rsidRPr="007C2248">
        <w:rPr>
          <w:lang w:val="ro-RO"/>
        </w:rPr>
        <w:t xml:space="preserve">      conform valorii estimate – 350 lei pentru 1 ha.</w:t>
      </w:r>
    </w:p>
    <w:p w:rsidR="00035580" w:rsidRPr="007C2248" w:rsidRDefault="00035580" w:rsidP="00035580">
      <w:pPr>
        <w:jc w:val="both"/>
        <w:rPr>
          <w:lang w:val="ro-RO"/>
        </w:rPr>
      </w:pPr>
    </w:p>
    <w:p w:rsidR="00035580" w:rsidRDefault="00035580" w:rsidP="00035580">
      <w:pPr>
        <w:pStyle w:val="a3"/>
        <w:numPr>
          <w:ilvl w:val="0"/>
          <w:numId w:val="17"/>
        </w:numPr>
        <w:tabs>
          <w:tab w:val="clear" w:pos="720"/>
          <w:tab w:val="num" w:pos="426"/>
        </w:tabs>
        <w:ind w:hanging="720"/>
        <w:jc w:val="both"/>
        <w:rPr>
          <w:lang w:val="ro-RO"/>
        </w:rPr>
      </w:pPr>
      <w:r w:rsidRPr="007C2248">
        <w:rPr>
          <w:lang w:val="ro-RO"/>
        </w:rPr>
        <w:t xml:space="preserve">Impozitul pe clădirile şi construcţiile cu destinaţie agricolă, precum şi pe alte bunuri </w:t>
      </w:r>
    </w:p>
    <w:p w:rsidR="00035580" w:rsidRPr="007C2248" w:rsidRDefault="00035580" w:rsidP="00035580">
      <w:pPr>
        <w:tabs>
          <w:tab w:val="num" w:pos="426"/>
        </w:tabs>
        <w:ind w:left="360" w:hanging="76"/>
        <w:jc w:val="both"/>
        <w:rPr>
          <w:lang w:val="ro-RO"/>
        </w:rPr>
      </w:pPr>
      <w:r>
        <w:rPr>
          <w:lang w:val="ro-RO"/>
        </w:rPr>
        <w:t xml:space="preserve"> </w:t>
      </w:r>
      <w:r w:rsidRPr="007C2248">
        <w:rPr>
          <w:lang w:val="ro-RO"/>
        </w:rPr>
        <w:t xml:space="preserve"> imobiliare, neevaluate de către organele cadastrale teritoriale conform valorii estimate, se </w:t>
      </w:r>
      <w:r>
        <w:rPr>
          <w:lang w:val="ro-RO"/>
        </w:rPr>
        <w:t xml:space="preserve">      </w:t>
      </w:r>
      <w:r w:rsidRPr="007C2248">
        <w:rPr>
          <w:lang w:val="ro-RO"/>
        </w:rPr>
        <w:t>stabileşte după cum urmează:</w:t>
      </w:r>
    </w:p>
    <w:p w:rsidR="00035580" w:rsidRPr="007C2248" w:rsidRDefault="00035580" w:rsidP="00035580">
      <w:pPr>
        <w:tabs>
          <w:tab w:val="num" w:pos="567"/>
          <w:tab w:val="left" w:pos="851"/>
        </w:tabs>
        <w:jc w:val="both"/>
        <w:rPr>
          <w:lang w:val="ro-RO"/>
        </w:rPr>
      </w:pPr>
      <w:r w:rsidRPr="007C2248">
        <w:rPr>
          <w:lang w:val="ro-RO"/>
        </w:rPr>
        <w:t xml:space="preserve">      - pentru persoanele juridice şi fizice care desfăşoară activitate de întreprinzător – 0,1 la sută </w:t>
      </w:r>
    </w:p>
    <w:p w:rsidR="00035580" w:rsidRPr="007C2248" w:rsidRDefault="00035580" w:rsidP="00035580">
      <w:pPr>
        <w:tabs>
          <w:tab w:val="num" w:pos="567"/>
          <w:tab w:val="left" w:pos="851"/>
        </w:tabs>
        <w:jc w:val="both"/>
        <w:rPr>
          <w:lang w:val="ro-RO"/>
        </w:rPr>
      </w:pPr>
      <w:r w:rsidRPr="007C2248">
        <w:rPr>
          <w:lang w:val="ro-RO"/>
        </w:rPr>
        <w:lastRenderedPageBreak/>
        <w:t xml:space="preserve">       din valoarea de bilanţ a bunurilor imobiliare pe perioada fiscală;</w:t>
      </w:r>
    </w:p>
    <w:p w:rsidR="00035580" w:rsidRPr="007C2248" w:rsidRDefault="00035580" w:rsidP="00035580">
      <w:pPr>
        <w:tabs>
          <w:tab w:val="num" w:pos="567"/>
          <w:tab w:val="left" w:pos="851"/>
        </w:tabs>
        <w:jc w:val="both"/>
        <w:rPr>
          <w:lang w:val="ro-RO"/>
        </w:rPr>
      </w:pPr>
      <w:r w:rsidRPr="007C2248">
        <w:rPr>
          <w:lang w:val="ro-RO"/>
        </w:rPr>
        <w:t xml:space="preserve">      - pentru persoanele fizice, altele decît cele specificate la prima liniuţă – 0,1 la sută din costul</w:t>
      </w:r>
    </w:p>
    <w:p w:rsidR="00035580" w:rsidRPr="007C2248" w:rsidRDefault="00035580" w:rsidP="00035580">
      <w:pPr>
        <w:tabs>
          <w:tab w:val="num" w:pos="567"/>
          <w:tab w:val="left" w:pos="851"/>
        </w:tabs>
        <w:jc w:val="both"/>
        <w:rPr>
          <w:lang w:val="ro-RO"/>
        </w:rPr>
      </w:pPr>
      <w:r w:rsidRPr="007C2248">
        <w:rPr>
          <w:lang w:val="ro-RO"/>
        </w:rPr>
        <w:t xml:space="preserve">        bunurilor imobiliare.</w:t>
      </w:r>
    </w:p>
    <w:p w:rsidR="00035580" w:rsidRPr="007C2248" w:rsidRDefault="00035580" w:rsidP="00035580">
      <w:pPr>
        <w:tabs>
          <w:tab w:val="num" w:pos="567"/>
          <w:tab w:val="left" w:pos="851"/>
        </w:tabs>
        <w:ind w:left="567"/>
        <w:jc w:val="both"/>
        <w:rPr>
          <w:lang w:val="ro-RO"/>
        </w:rPr>
      </w:pPr>
    </w:p>
    <w:p w:rsidR="00035580" w:rsidRPr="007C2248" w:rsidRDefault="00035580" w:rsidP="00035580">
      <w:pPr>
        <w:ind w:left="720"/>
        <w:jc w:val="both"/>
        <w:rPr>
          <w:lang w:val="ro-RO"/>
        </w:rPr>
      </w:pPr>
    </w:p>
    <w:p w:rsidR="00035580" w:rsidRPr="007C2248" w:rsidRDefault="00035580" w:rsidP="00035580">
      <w:pPr>
        <w:pStyle w:val="a3"/>
        <w:numPr>
          <w:ilvl w:val="0"/>
          <w:numId w:val="17"/>
        </w:numPr>
        <w:ind w:left="426" w:hanging="426"/>
        <w:jc w:val="both"/>
        <w:rPr>
          <w:lang w:val="ro-RO"/>
        </w:rPr>
      </w:pPr>
      <w:r w:rsidRPr="007C2248">
        <w:rPr>
          <w:lang w:val="ro-RO"/>
        </w:rPr>
        <w:t xml:space="preserve">Impozitul pe bunurile imobiliare cu destinaţie locativă (apartamente şi case  </w:t>
      </w:r>
    </w:p>
    <w:p w:rsidR="00035580" w:rsidRPr="007C2248" w:rsidRDefault="00035580" w:rsidP="00035580">
      <w:pPr>
        <w:ind w:left="360"/>
        <w:jc w:val="both"/>
        <w:rPr>
          <w:lang w:val="ro-RO"/>
        </w:rPr>
      </w:pPr>
      <w:r w:rsidRPr="007C2248">
        <w:rPr>
          <w:lang w:val="ro-RO"/>
        </w:rPr>
        <w:t xml:space="preserve"> de locuit  individuale) din localităţile rurale se stabileşte după cum urmează:</w:t>
      </w:r>
    </w:p>
    <w:p w:rsidR="00035580" w:rsidRDefault="00035580" w:rsidP="00035580">
      <w:pPr>
        <w:jc w:val="both"/>
        <w:rPr>
          <w:lang w:val="ro-RO"/>
        </w:rPr>
      </w:pPr>
      <w:r w:rsidRPr="007C2248">
        <w:rPr>
          <w:lang w:val="ro-RO"/>
        </w:rPr>
        <w:t xml:space="preserve">      </w:t>
      </w:r>
    </w:p>
    <w:p w:rsidR="00035580" w:rsidRPr="007C2248" w:rsidRDefault="00035580" w:rsidP="00035580">
      <w:pPr>
        <w:jc w:val="both"/>
        <w:rPr>
          <w:lang w:val="ro-RO"/>
        </w:rPr>
      </w:pPr>
      <w:r>
        <w:rPr>
          <w:lang w:val="ro-RO"/>
        </w:rPr>
        <w:t xml:space="preserve">     </w:t>
      </w:r>
      <w:r w:rsidRPr="007C2248">
        <w:rPr>
          <w:lang w:val="ro-RO"/>
        </w:rPr>
        <w:t xml:space="preserve"> - pentru persoanele juridice şi fizice care desfăşoară  activitatea de întreprinzător – 0,1 la  </w:t>
      </w:r>
    </w:p>
    <w:p w:rsidR="00035580" w:rsidRPr="007C2248" w:rsidRDefault="00035580" w:rsidP="00035580">
      <w:pPr>
        <w:jc w:val="both"/>
        <w:rPr>
          <w:lang w:val="ro-RO"/>
        </w:rPr>
      </w:pPr>
      <w:r w:rsidRPr="007C2248">
        <w:rPr>
          <w:lang w:val="ro-RO"/>
        </w:rPr>
        <w:t xml:space="preserve">     </w:t>
      </w:r>
      <w:r>
        <w:rPr>
          <w:lang w:val="ro-RO"/>
        </w:rPr>
        <w:t xml:space="preserve">  </w:t>
      </w:r>
      <w:r w:rsidRPr="007C2248">
        <w:rPr>
          <w:lang w:val="ro-RO"/>
        </w:rPr>
        <w:t xml:space="preserve"> sută din valoarea  de bilanţ a bunurilor imobiliare pe perioada fiscală;</w:t>
      </w:r>
    </w:p>
    <w:p w:rsidR="00035580" w:rsidRDefault="00035580" w:rsidP="00035580">
      <w:pPr>
        <w:jc w:val="both"/>
        <w:rPr>
          <w:lang w:val="ro-RO"/>
        </w:rPr>
      </w:pPr>
      <w:r w:rsidRPr="007C2248">
        <w:rPr>
          <w:lang w:val="ro-RO"/>
        </w:rPr>
        <w:t xml:space="preserve">     </w:t>
      </w:r>
    </w:p>
    <w:p w:rsidR="00035580" w:rsidRDefault="00035580" w:rsidP="00035580">
      <w:pPr>
        <w:jc w:val="both"/>
        <w:rPr>
          <w:lang w:val="ro-RO"/>
        </w:rPr>
      </w:pPr>
      <w:r>
        <w:rPr>
          <w:lang w:val="ro-RO"/>
        </w:rPr>
        <w:t xml:space="preserve">     </w:t>
      </w:r>
      <w:r w:rsidRPr="007C2248">
        <w:rPr>
          <w:lang w:val="ro-RO"/>
        </w:rPr>
        <w:t xml:space="preserve"> - pentru persoanele fizice, altele decît cele specificate la prima liniuţă – 0,1 la sută din</w:t>
      </w:r>
    </w:p>
    <w:p w:rsidR="00035580" w:rsidRPr="007C2248" w:rsidRDefault="00035580" w:rsidP="00035580">
      <w:pPr>
        <w:jc w:val="both"/>
        <w:rPr>
          <w:lang w:val="ro-RO"/>
        </w:rPr>
      </w:pPr>
      <w:r>
        <w:rPr>
          <w:lang w:val="ro-RO"/>
        </w:rPr>
        <w:t xml:space="preserve">         </w:t>
      </w:r>
      <w:r w:rsidRPr="007C2248">
        <w:rPr>
          <w:lang w:val="ro-RO"/>
        </w:rPr>
        <w:t>costul  bunurilor imobiliare.</w:t>
      </w:r>
    </w:p>
    <w:p w:rsidR="00035580" w:rsidRPr="007C2248" w:rsidRDefault="00035580" w:rsidP="00035580">
      <w:pPr>
        <w:pStyle w:val="a3"/>
        <w:ind w:left="786"/>
        <w:jc w:val="both"/>
        <w:rPr>
          <w:lang w:val="ro-RO"/>
        </w:rPr>
      </w:pPr>
    </w:p>
    <w:p w:rsidR="00035580" w:rsidRPr="007C2248" w:rsidRDefault="00035580" w:rsidP="00035580">
      <w:pPr>
        <w:pStyle w:val="a3"/>
        <w:numPr>
          <w:ilvl w:val="0"/>
          <w:numId w:val="17"/>
        </w:numPr>
        <w:tabs>
          <w:tab w:val="clear" w:pos="720"/>
          <w:tab w:val="num" w:pos="426"/>
        </w:tabs>
        <w:ind w:hanging="720"/>
        <w:jc w:val="both"/>
        <w:rPr>
          <w:lang w:val="ro-RO"/>
        </w:rPr>
      </w:pPr>
      <w:r w:rsidRPr="007C2248">
        <w:rPr>
          <w:lang w:val="ro-RO"/>
        </w:rPr>
        <w:t>Controlul executării prezentei decizii se pune în sarcina comisiei consultative  de specialitate Finanţe şi buget, agricultură, industrie şi economie     (preşedinte Zastavneţci Iosif)</w:t>
      </w:r>
    </w:p>
    <w:p w:rsidR="00035580" w:rsidRPr="007C2248" w:rsidRDefault="00035580" w:rsidP="00035580">
      <w:pPr>
        <w:pStyle w:val="a3"/>
        <w:ind w:left="786"/>
        <w:jc w:val="both"/>
        <w:rPr>
          <w:lang w:val="ro-RO"/>
        </w:rPr>
      </w:pPr>
    </w:p>
    <w:p w:rsidR="00035580" w:rsidRPr="007C2248" w:rsidRDefault="00035580" w:rsidP="00035580">
      <w:pPr>
        <w:pStyle w:val="a3"/>
        <w:numPr>
          <w:ilvl w:val="0"/>
          <w:numId w:val="17"/>
        </w:numPr>
        <w:tabs>
          <w:tab w:val="clear" w:pos="720"/>
          <w:tab w:val="num" w:pos="426"/>
        </w:tabs>
        <w:ind w:hanging="720"/>
        <w:jc w:val="both"/>
        <w:rPr>
          <w:lang w:val="ro-RO"/>
        </w:rPr>
      </w:pPr>
      <w:r w:rsidRPr="007C2248">
        <w:rPr>
          <w:lang w:val="ro-RO"/>
        </w:rPr>
        <w:t>Prezenta decizie intră în vigoare de la data după aducerea la cunoştinţă publică prin afişare pe panoul informativ.</w:t>
      </w:r>
    </w:p>
    <w:p w:rsidR="00035580" w:rsidRPr="007C2248" w:rsidRDefault="00035580" w:rsidP="00035580">
      <w:pPr>
        <w:pStyle w:val="a3"/>
        <w:ind w:left="786"/>
        <w:jc w:val="both"/>
        <w:rPr>
          <w:lang w:val="ro-RO"/>
        </w:rPr>
      </w:pPr>
    </w:p>
    <w:p w:rsidR="00035580" w:rsidRPr="007C2248" w:rsidRDefault="00035580" w:rsidP="00035580">
      <w:pPr>
        <w:jc w:val="both"/>
        <w:outlineLvl w:val="0"/>
        <w:rPr>
          <w:b/>
          <w:lang w:val="ro-RO"/>
        </w:rPr>
      </w:pPr>
      <w:r w:rsidRPr="007C2248">
        <w:rPr>
          <w:b/>
          <w:lang w:val="ro-RO"/>
        </w:rPr>
        <w:t xml:space="preserve">         </w:t>
      </w:r>
    </w:p>
    <w:p w:rsidR="00035580" w:rsidRPr="007C2248" w:rsidRDefault="00035580" w:rsidP="00035580">
      <w:pPr>
        <w:jc w:val="center"/>
        <w:rPr>
          <w:lang w:val="ro-RO"/>
        </w:rPr>
      </w:pPr>
    </w:p>
    <w:p w:rsidR="00035580" w:rsidRPr="007C2248" w:rsidRDefault="00035580" w:rsidP="00035580">
      <w:pPr>
        <w:jc w:val="both"/>
        <w:rPr>
          <w:b/>
          <w:lang w:val="ro-RO"/>
        </w:rPr>
      </w:pPr>
      <w:r w:rsidRPr="007C2248">
        <w:rPr>
          <w:b/>
          <w:lang w:val="ro-RO"/>
        </w:rPr>
        <w:t xml:space="preserve">        </w:t>
      </w:r>
    </w:p>
    <w:p w:rsidR="00035580" w:rsidRPr="007C2248" w:rsidRDefault="00035580" w:rsidP="00035580">
      <w:pPr>
        <w:jc w:val="both"/>
        <w:rPr>
          <w:lang w:val="ro-RO"/>
        </w:rPr>
      </w:pPr>
      <w:r w:rsidRPr="007C2248">
        <w:rPr>
          <w:b/>
          <w:lang w:val="ro-RO"/>
        </w:rPr>
        <w:t xml:space="preserve">          </w:t>
      </w:r>
      <w:r w:rsidRPr="007C2248">
        <w:rPr>
          <w:lang w:val="ro-RO"/>
        </w:rPr>
        <w:t>Preşedintele şedinţei                                   Zastavneţchi Iosif</w:t>
      </w:r>
    </w:p>
    <w:p w:rsidR="00035580" w:rsidRPr="007C2248" w:rsidRDefault="00035580" w:rsidP="00035580">
      <w:pPr>
        <w:jc w:val="both"/>
        <w:outlineLvl w:val="0"/>
        <w:rPr>
          <w:lang w:val="ro-RO"/>
        </w:rPr>
      </w:pPr>
    </w:p>
    <w:p w:rsidR="00035580" w:rsidRPr="007C2248" w:rsidRDefault="00035580" w:rsidP="00035580">
      <w:pPr>
        <w:jc w:val="both"/>
        <w:outlineLvl w:val="0"/>
        <w:rPr>
          <w:lang w:val="ro-RO"/>
        </w:rPr>
      </w:pPr>
      <w:r w:rsidRPr="007C2248">
        <w:rPr>
          <w:lang w:val="ro-RO"/>
        </w:rPr>
        <w:t xml:space="preserve">       </w:t>
      </w:r>
    </w:p>
    <w:p w:rsidR="00035580" w:rsidRPr="007C2248" w:rsidRDefault="00035580" w:rsidP="00035580">
      <w:pPr>
        <w:jc w:val="both"/>
        <w:outlineLvl w:val="0"/>
        <w:rPr>
          <w:lang w:val="ro-RO"/>
        </w:rPr>
      </w:pPr>
      <w:r w:rsidRPr="007C2248">
        <w:rPr>
          <w:lang w:val="ro-RO"/>
        </w:rPr>
        <w:t xml:space="preserve">        </w:t>
      </w:r>
    </w:p>
    <w:p w:rsidR="00035580" w:rsidRPr="007C2248" w:rsidRDefault="00035580" w:rsidP="00035580">
      <w:pPr>
        <w:jc w:val="both"/>
        <w:outlineLvl w:val="0"/>
        <w:rPr>
          <w:lang w:val="ro-RO"/>
        </w:rPr>
      </w:pPr>
      <w:r w:rsidRPr="007C2248">
        <w:rPr>
          <w:lang w:val="ro-RO"/>
        </w:rPr>
        <w:t xml:space="preserve">           Secretarul                                                  Guţu Galina</w:t>
      </w:r>
    </w:p>
    <w:p w:rsidR="00035580" w:rsidRPr="007C2248" w:rsidRDefault="00035580" w:rsidP="00035580">
      <w:pPr>
        <w:jc w:val="both"/>
        <w:outlineLvl w:val="0"/>
        <w:rPr>
          <w:lang w:val="ro-RO"/>
        </w:rPr>
      </w:pPr>
      <w:r w:rsidRPr="007C2248">
        <w:rPr>
          <w:lang w:val="ro-RO"/>
        </w:rPr>
        <w:t xml:space="preserve">         al consililui local</w:t>
      </w:r>
    </w:p>
    <w:p w:rsidR="00035580" w:rsidRPr="007C2248" w:rsidRDefault="00035580" w:rsidP="00035580">
      <w:pPr>
        <w:jc w:val="both"/>
        <w:outlineLvl w:val="0"/>
        <w:rPr>
          <w:b/>
          <w:lang w:val="ro-RO"/>
        </w:rPr>
      </w:pPr>
    </w:p>
    <w:p w:rsidR="00035580" w:rsidRPr="007C2248" w:rsidRDefault="00035580" w:rsidP="00035580">
      <w:pPr>
        <w:jc w:val="both"/>
        <w:outlineLvl w:val="0"/>
        <w:rPr>
          <w:b/>
          <w:lang w:val="ro-RO"/>
        </w:rPr>
      </w:pPr>
    </w:p>
    <w:p w:rsidR="00035580" w:rsidRPr="007C2248" w:rsidRDefault="00035580" w:rsidP="00035580">
      <w:pPr>
        <w:jc w:val="both"/>
        <w:outlineLvl w:val="0"/>
        <w:rPr>
          <w:b/>
          <w:lang w:val="ro-RO"/>
        </w:rPr>
      </w:pPr>
    </w:p>
    <w:p w:rsidR="00035580" w:rsidRPr="00856194" w:rsidRDefault="00035580" w:rsidP="00035580">
      <w:pPr>
        <w:jc w:val="both"/>
        <w:outlineLvl w:val="0"/>
        <w:rPr>
          <w:b/>
          <w:color w:val="C00000"/>
          <w:lang w:val="ro-RO"/>
        </w:rPr>
      </w:pPr>
    </w:p>
    <w:p w:rsidR="00035580" w:rsidRPr="00856194" w:rsidRDefault="00035580" w:rsidP="00035580">
      <w:pPr>
        <w:jc w:val="both"/>
        <w:outlineLvl w:val="0"/>
        <w:rPr>
          <w:b/>
          <w:color w:val="C00000"/>
          <w:lang w:val="ro-RO"/>
        </w:rPr>
      </w:pPr>
    </w:p>
    <w:p w:rsidR="00035580" w:rsidRPr="00856194" w:rsidRDefault="00035580" w:rsidP="00035580">
      <w:pPr>
        <w:jc w:val="both"/>
        <w:outlineLvl w:val="0"/>
        <w:rPr>
          <w:b/>
          <w:color w:val="C00000"/>
          <w:lang w:val="ro-RO"/>
        </w:rPr>
      </w:pPr>
    </w:p>
    <w:p w:rsidR="00035580" w:rsidRDefault="00035580" w:rsidP="00035580">
      <w:pPr>
        <w:jc w:val="both"/>
        <w:outlineLvl w:val="0"/>
        <w:rPr>
          <w:b/>
          <w:lang w:val="ro-RO"/>
        </w:rPr>
      </w:pPr>
    </w:p>
    <w:p w:rsidR="00035580" w:rsidRDefault="00035580" w:rsidP="00035580">
      <w:pPr>
        <w:jc w:val="both"/>
        <w:outlineLvl w:val="0"/>
        <w:rPr>
          <w:b/>
          <w:lang w:val="ro-RO"/>
        </w:rPr>
      </w:pPr>
    </w:p>
    <w:p w:rsidR="00035580" w:rsidRDefault="00035580" w:rsidP="00035580">
      <w:pPr>
        <w:jc w:val="both"/>
        <w:outlineLvl w:val="0"/>
        <w:rPr>
          <w:b/>
          <w:lang w:val="ro-RO"/>
        </w:rPr>
      </w:pPr>
    </w:p>
    <w:p w:rsidR="00035580" w:rsidRDefault="00035580" w:rsidP="00035580">
      <w:pPr>
        <w:jc w:val="both"/>
        <w:outlineLvl w:val="0"/>
        <w:rPr>
          <w:b/>
          <w:lang w:val="ro-RO"/>
        </w:rPr>
      </w:pPr>
    </w:p>
    <w:p w:rsidR="00035580" w:rsidRDefault="00035580" w:rsidP="00035580">
      <w:pPr>
        <w:jc w:val="both"/>
        <w:outlineLvl w:val="0"/>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856194" w:rsidTr="00B666CA">
        <w:trPr>
          <w:trHeight w:val="1618"/>
        </w:trPr>
        <w:tc>
          <w:tcPr>
            <w:tcW w:w="9705" w:type="dxa"/>
            <w:tcBorders>
              <w:top w:val="nil"/>
              <w:left w:val="nil"/>
              <w:bottom w:val="thinThickSmallGap" w:sz="24" w:space="0" w:color="auto"/>
              <w:right w:val="nil"/>
            </w:tcBorders>
          </w:tcPr>
          <w:p w:rsidR="00035580" w:rsidRPr="00856194" w:rsidRDefault="00035580" w:rsidP="00B666CA">
            <w:pPr>
              <w:jc w:val="center"/>
              <w:rPr>
                <w:b/>
                <w:bCs/>
                <w:lang w:val="ro-RO"/>
              </w:rPr>
            </w:pPr>
            <w:r w:rsidRPr="00856194">
              <w:rPr>
                <w:b/>
                <w:bCs/>
                <w:noProof/>
              </w:rPr>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56194">
              <w:rPr>
                <w:b/>
                <w:bCs/>
                <w:lang w:val="ro-RO"/>
              </w:rPr>
              <w:t xml:space="preserve"> </w:t>
            </w:r>
          </w:p>
          <w:p w:rsidR="00035580" w:rsidRPr="00856194" w:rsidRDefault="00035580" w:rsidP="00B666CA">
            <w:pPr>
              <w:jc w:val="center"/>
              <w:rPr>
                <w:b/>
                <w:bCs/>
                <w:lang w:val="it-IT"/>
              </w:rPr>
            </w:pPr>
            <w:r w:rsidRPr="00856194">
              <w:rPr>
                <w:b/>
                <w:bCs/>
                <w:lang w:val="it-IT"/>
              </w:rPr>
              <w:t xml:space="preserve">R E P U B L I C A    M O L D O V A </w:t>
            </w:r>
          </w:p>
          <w:p w:rsidR="00035580" w:rsidRPr="00856194" w:rsidRDefault="00035580" w:rsidP="00B666CA">
            <w:pPr>
              <w:jc w:val="center"/>
              <w:rPr>
                <w:b/>
                <w:bCs/>
                <w:lang w:val="it-IT"/>
              </w:rPr>
            </w:pPr>
            <w:r w:rsidRPr="00856194">
              <w:rPr>
                <w:b/>
                <w:bCs/>
                <w:lang w:val="it-IT"/>
              </w:rPr>
              <w:t xml:space="preserve">Consiliul Comunal  Sîngereii Noi                </w:t>
            </w:r>
          </w:p>
          <w:p w:rsidR="00035580" w:rsidRPr="00856194" w:rsidRDefault="00035580" w:rsidP="00B666CA">
            <w:pPr>
              <w:rPr>
                <w:b/>
                <w:bCs/>
                <w:lang w:val="en-US"/>
              </w:rPr>
            </w:pPr>
          </w:p>
        </w:tc>
      </w:tr>
    </w:tbl>
    <w:p w:rsidR="00035580" w:rsidRPr="00856194" w:rsidRDefault="00035580" w:rsidP="00035580">
      <w:pPr>
        <w:jc w:val="center"/>
        <w:rPr>
          <w:b/>
          <w:bCs/>
          <w:lang w:val="ro-RO"/>
        </w:rPr>
      </w:pPr>
      <w:r w:rsidRPr="00856194">
        <w:rPr>
          <w:b/>
          <w:bCs/>
          <w:lang w:val="ro-RO"/>
        </w:rPr>
        <w:t xml:space="preserve">MD – 6201, Republica Moldova, r-nul. Sîngerei,  com. Sîngereii Noi Tel. 0(262) 73 3 17, fax 0 (262) 73 3 17, </w:t>
      </w:r>
      <w:r w:rsidRPr="00856194">
        <w:rPr>
          <w:b/>
          <w:lang w:val="ro-RO"/>
        </w:rPr>
        <w:t xml:space="preserve">                                          </w:t>
      </w:r>
      <w:r w:rsidRPr="00856194">
        <w:rPr>
          <w:lang w:val="ro-RO"/>
        </w:rPr>
        <w:t xml:space="preserve"> </w:t>
      </w:r>
      <w:r w:rsidRPr="00856194">
        <w:rPr>
          <w:b/>
          <w:lang w:val="ro-RO"/>
        </w:rPr>
        <w:t xml:space="preserve">                                      </w:t>
      </w:r>
    </w:p>
    <w:p w:rsidR="00035580" w:rsidRPr="00856194" w:rsidRDefault="00035580" w:rsidP="00035580">
      <w:pPr>
        <w:jc w:val="center"/>
        <w:outlineLvl w:val="0"/>
        <w:rPr>
          <w:b/>
          <w:lang w:val="ro-RO"/>
        </w:rPr>
      </w:pPr>
    </w:p>
    <w:p w:rsidR="00035580" w:rsidRPr="00856194" w:rsidRDefault="00035580" w:rsidP="00035580">
      <w:pPr>
        <w:jc w:val="center"/>
        <w:outlineLvl w:val="0"/>
        <w:rPr>
          <w:b/>
          <w:lang w:val="ro-RO"/>
        </w:rPr>
      </w:pPr>
      <w:r w:rsidRPr="00856194">
        <w:rPr>
          <w:b/>
          <w:lang w:val="ro-RO"/>
        </w:rPr>
        <w:t xml:space="preserve"> DECIZIE   8/8</w:t>
      </w:r>
    </w:p>
    <w:p w:rsidR="00035580" w:rsidRPr="00856194" w:rsidRDefault="00035580" w:rsidP="00035580">
      <w:pPr>
        <w:jc w:val="center"/>
        <w:outlineLvl w:val="0"/>
        <w:rPr>
          <w:lang w:val="ro-RO"/>
        </w:rPr>
      </w:pPr>
      <w:r w:rsidRPr="00856194">
        <w:rPr>
          <w:b/>
          <w:lang w:val="ro-RO"/>
        </w:rPr>
        <w:t>Din15.12.2014</w:t>
      </w:r>
    </w:p>
    <w:p w:rsidR="00035580" w:rsidRPr="00856194" w:rsidRDefault="00035580" w:rsidP="00035580">
      <w:pPr>
        <w:ind w:left="360"/>
        <w:rPr>
          <w:b/>
          <w:i/>
          <w:lang w:val="ro-RO"/>
        </w:rPr>
      </w:pPr>
    </w:p>
    <w:p w:rsidR="00035580" w:rsidRPr="00902F1E" w:rsidRDefault="00035580" w:rsidP="00035580">
      <w:pPr>
        <w:ind w:left="-142"/>
        <w:rPr>
          <w:b/>
          <w:lang w:val="ro-RO"/>
        </w:rPr>
      </w:pPr>
      <w:r w:rsidRPr="00856194">
        <w:rPr>
          <w:b/>
          <w:i/>
          <w:lang w:val="ro-RO"/>
        </w:rPr>
        <w:lastRenderedPageBreak/>
        <w:t xml:space="preserve">„ </w:t>
      </w:r>
      <w:r w:rsidRPr="00856194">
        <w:rPr>
          <w:b/>
          <w:lang w:val="ro-RO"/>
        </w:rPr>
        <w:t>Cu privire la formarea fondului de rezervă  şi aprobarea Regulamentului privind constituirea fondului de rezervă al primăriei comunei şi modul de utilizare a mijloacelor fondului de rezervă pentru a.2015.”</w:t>
      </w:r>
    </w:p>
    <w:p w:rsidR="00035580" w:rsidRPr="00856194" w:rsidRDefault="00035580" w:rsidP="00035580">
      <w:pPr>
        <w:ind w:left="360"/>
        <w:rPr>
          <w:lang w:val="ro-RO"/>
        </w:rPr>
      </w:pPr>
      <w:r w:rsidRPr="00856194">
        <w:rPr>
          <w:lang w:val="ro-RO"/>
        </w:rPr>
        <w:t xml:space="preserve">        </w:t>
      </w:r>
    </w:p>
    <w:p w:rsidR="00035580" w:rsidRPr="00856194" w:rsidRDefault="00035580" w:rsidP="00035580">
      <w:pPr>
        <w:ind w:left="360"/>
        <w:jc w:val="both"/>
        <w:rPr>
          <w:lang w:val="ro-RO"/>
        </w:rPr>
      </w:pPr>
      <w:r w:rsidRPr="00856194">
        <w:rPr>
          <w:lang w:val="ro-RO"/>
        </w:rPr>
        <w:t xml:space="preserve">        În conformitate cu art. 14 al.2 lit(n) din Legea privind administraţia publică locală nr.436-XVI din 28.12.2006, în temeiul art.18 al.1,2 din Legea privind Finanţele publice locale nr.397-XVII din 16.10.2003, Hotărîrii Guvernului R.Moldova nr.632 din 04.07.2000, </w:t>
      </w:r>
    </w:p>
    <w:p w:rsidR="00035580" w:rsidRPr="00856194" w:rsidRDefault="00035580" w:rsidP="00035580">
      <w:pPr>
        <w:rPr>
          <w:lang w:val="ro-RO"/>
        </w:rPr>
      </w:pPr>
    </w:p>
    <w:p w:rsidR="00035580" w:rsidRPr="00856194" w:rsidRDefault="00035580" w:rsidP="00035580">
      <w:pPr>
        <w:jc w:val="center"/>
        <w:rPr>
          <w:b/>
          <w:lang w:val="ro-RO"/>
        </w:rPr>
      </w:pPr>
      <w:r w:rsidRPr="00856194">
        <w:rPr>
          <w:b/>
          <w:lang w:val="ro-RO"/>
        </w:rPr>
        <w:t>CONSILIUL COMUNAL Sîngereii Noi</w:t>
      </w:r>
    </w:p>
    <w:p w:rsidR="00035580" w:rsidRPr="00856194" w:rsidRDefault="00035580" w:rsidP="00035580">
      <w:pPr>
        <w:jc w:val="center"/>
        <w:rPr>
          <w:b/>
          <w:lang w:val="ro-RO"/>
        </w:rPr>
      </w:pPr>
      <w:r w:rsidRPr="00856194">
        <w:rPr>
          <w:b/>
          <w:lang w:val="ro-RO"/>
        </w:rPr>
        <w:t>D E C I D E:</w:t>
      </w:r>
    </w:p>
    <w:p w:rsidR="00035580" w:rsidRPr="00C54F66" w:rsidRDefault="00035580" w:rsidP="00035580">
      <w:pPr>
        <w:pStyle w:val="a3"/>
        <w:numPr>
          <w:ilvl w:val="1"/>
          <w:numId w:val="17"/>
        </w:numPr>
        <w:tabs>
          <w:tab w:val="num" w:pos="0"/>
        </w:tabs>
        <w:ind w:left="0" w:hanging="284"/>
        <w:rPr>
          <w:lang w:val="ro-RO"/>
        </w:rPr>
      </w:pPr>
      <w:r w:rsidRPr="00C54F66">
        <w:rPr>
          <w:lang w:val="ro-RO"/>
        </w:rPr>
        <w:t>Se aprobă Regulamentul privind constituirea fondului de rezervă al primăriei comunei Sîngereii Noi şi modul de utilizare a mijloacelor fondului de rezervă pentru a.2015 conform anexei.</w:t>
      </w:r>
    </w:p>
    <w:p w:rsidR="00035580" w:rsidRPr="00856194" w:rsidRDefault="00035580" w:rsidP="00035580">
      <w:pPr>
        <w:ind w:left="360"/>
        <w:rPr>
          <w:lang w:val="ro-RO"/>
        </w:rPr>
      </w:pPr>
    </w:p>
    <w:p w:rsidR="00035580" w:rsidRPr="00C54F66" w:rsidRDefault="00035580" w:rsidP="00035580">
      <w:pPr>
        <w:pStyle w:val="a3"/>
        <w:numPr>
          <w:ilvl w:val="1"/>
          <w:numId w:val="17"/>
        </w:numPr>
        <w:ind w:left="23" w:hanging="307"/>
        <w:rPr>
          <w:lang w:val="ro-RO"/>
        </w:rPr>
      </w:pPr>
      <w:r w:rsidRPr="00C54F66">
        <w:rPr>
          <w:lang w:val="ro-RO"/>
        </w:rPr>
        <w:t xml:space="preserve">Se aprobă fondul de rezervă al primăriei comunei pentru a.2015 în mărime </w:t>
      </w:r>
      <w:r w:rsidRPr="00C54F66">
        <w:rPr>
          <w:color w:val="000000"/>
          <w:lang w:val="ro-RO"/>
        </w:rPr>
        <w:t>de   2 %</w:t>
      </w:r>
      <w:r w:rsidRPr="00C54F66">
        <w:rPr>
          <w:lang w:val="ro-RO"/>
        </w:rPr>
        <w:t xml:space="preserve">  din volumul veniturilor proprii preconizate de bugetul a.2015, cea ce constituie  16,3  mii lei.</w:t>
      </w:r>
    </w:p>
    <w:p w:rsidR="00035580" w:rsidRPr="00856194" w:rsidRDefault="00035580" w:rsidP="00035580">
      <w:pPr>
        <w:pStyle w:val="a3"/>
        <w:rPr>
          <w:lang w:val="ro-RO"/>
        </w:rPr>
      </w:pPr>
    </w:p>
    <w:p w:rsidR="00035580" w:rsidRPr="00C54F66" w:rsidRDefault="00035580" w:rsidP="00035580">
      <w:pPr>
        <w:pStyle w:val="a3"/>
        <w:numPr>
          <w:ilvl w:val="1"/>
          <w:numId w:val="17"/>
        </w:numPr>
        <w:tabs>
          <w:tab w:val="clear" w:pos="360"/>
          <w:tab w:val="num" w:pos="0"/>
        </w:tabs>
        <w:ind w:hanging="644"/>
        <w:rPr>
          <w:lang w:val="ro-RO"/>
        </w:rPr>
      </w:pPr>
      <w:r w:rsidRPr="00C54F66">
        <w:rPr>
          <w:lang w:val="ro-RO"/>
        </w:rPr>
        <w:t>Prezenta decizie intră în vigoare de la data după aducerea la cunoştinţă publică prin afişare pe panoul informativ.</w:t>
      </w:r>
    </w:p>
    <w:p w:rsidR="00035580" w:rsidRPr="00856194" w:rsidRDefault="00035580" w:rsidP="00035580">
      <w:pPr>
        <w:pStyle w:val="a3"/>
        <w:rPr>
          <w:lang w:val="ro-RO"/>
        </w:rPr>
      </w:pPr>
    </w:p>
    <w:p w:rsidR="00035580" w:rsidRPr="00C54F66" w:rsidRDefault="00035580" w:rsidP="00035580">
      <w:pPr>
        <w:pStyle w:val="a3"/>
        <w:numPr>
          <w:ilvl w:val="1"/>
          <w:numId w:val="17"/>
        </w:numPr>
        <w:tabs>
          <w:tab w:val="clear" w:pos="360"/>
          <w:tab w:val="num" w:pos="0"/>
        </w:tabs>
        <w:ind w:left="0" w:hanging="284"/>
        <w:rPr>
          <w:lang w:val="ro-RO"/>
        </w:rPr>
      </w:pPr>
      <w:r w:rsidRPr="00C54F66">
        <w:rPr>
          <w:lang w:val="ro-RO"/>
        </w:rPr>
        <w:t>Controlul executării prezentei decizii se pune în sarcina comisiei consultative de specialitate Finanţe şi buget, agricultură, industrie şi economie (preşedinte dl. Zastavneţchi Iosif</w:t>
      </w:r>
    </w:p>
    <w:p w:rsidR="00035580" w:rsidRPr="00856194" w:rsidRDefault="00035580" w:rsidP="00035580">
      <w:pPr>
        <w:rPr>
          <w:lang w:val="ro-RO"/>
        </w:rPr>
      </w:pPr>
      <w:r w:rsidRPr="00856194">
        <w:rPr>
          <w:lang w:val="ro-RO"/>
        </w:rPr>
        <w:t xml:space="preserve">                                </w:t>
      </w:r>
    </w:p>
    <w:p w:rsidR="00035580" w:rsidRPr="00856194" w:rsidRDefault="00035580" w:rsidP="00035580">
      <w:pPr>
        <w:rPr>
          <w:b/>
          <w:lang w:val="ro-RO"/>
        </w:rPr>
      </w:pPr>
      <w:r w:rsidRPr="00856194">
        <w:rPr>
          <w:b/>
          <w:lang w:val="ro-RO"/>
        </w:rPr>
        <w:t xml:space="preserve">           </w:t>
      </w:r>
    </w:p>
    <w:p w:rsidR="00035580" w:rsidRPr="00856194" w:rsidRDefault="00035580" w:rsidP="00035580">
      <w:pPr>
        <w:jc w:val="both"/>
        <w:rPr>
          <w:b/>
          <w:lang w:val="ro-RO"/>
        </w:rPr>
      </w:pPr>
    </w:p>
    <w:p w:rsidR="00035580" w:rsidRPr="00856194" w:rsidRDefault="00035580" w:rsidP="00035580">
      <w:pPr>
        <w:rPr>
          <w:lang w:val="ro-RO"/>
        </w:rPr>
      </w:pPr>
      <w:r w:rsidRPr="00856194">
        <w:rPr>
          <w:lang w:val="ro-RO"/>
        </w:rPr>
        <w:t xml:space="preserve">                Preşedintele şedinţei                                                    Zastavneţchi Ios</w:t>
      </w:r>
      <w:r>
        <w:rPr>
          <w:lang w:val="ro-RO"/>
        </w:rPr>
        <w:t>if</w:t>
      </w:r>
    </w:p>
    <w:p w:rsidR="00035580" w:rsidRDefault="00035580" w:rsidP="00035580">
      <w:pPr>
        <w:rPr>
          <w:b/>
          <w:lang w:val="ro-RO"/>
        </w:rPr>
      </w:pPr>
    </w:p>
    <w:p w:rsidR="00035580" w:rsidRDefault="00035580" w:rsidP="00035580">
      <w:pPr>
        <w:rPr>
          <w:b/>
          <w:lang w:val="ro-RO"/>
        </w:rPr>
      </w:pPr>
    </w:p>
    <w:p w:rsidR="00035580" w:rsidRPr="00856194" w:rsidRDefault="00035580" w:rsidP="00035580">
      <w:pPr>
        <w:rPr>
          <w:b/>
          <w:lang w:val="ro-RO"/>
        </w:rPr>
      </w:pPr>
    </w:p>
    <w:p w:rsidR="00035580" w:rsidRPr="00856194" w:rsidRDefault="00035580" w:rsidP="00035580">
      <w:pPr>
        <w:rPr>
          <w:lang w:val="ro-RO"/>
        </w:rPr>
      </w:pPr>
      <w:r w:rsidRPr="00856194">
        <w:rPr>
          <w:lang w:val="ro-RO"/>
        </w:rPr>
        <w:t xml:space="preserve">                    Secretarul </w:t>
      </w:r>
    </w:p>
    <w:p w:rsidR="00035580" w:rsidRDefault="00035580" w:rsidP="00035580">
      <w:pPr>
        <w:rPr>
          <w:lang w:val="ro-RO"/>
        </w:rPr>
      </w:pPr>
      <w:r w:rsidRPr="00856194">
        <w:rPr>
          <w:lang w:val="ro-RO"/>
        </w:rPr>
        <w:t xml:space="preserve">               Consiliului comunal                                                       Guţu Galina</w:t>
      </w: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Pr="00856194" w:rsidRDefault="00035580" w:rsidP="00035580">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856194" w:rsidTr="00B666CA">
        <w:trPr>
          <w:trHeight w:val="1618"/>
        </w:trPr>
        <w:tc>
          <w:tcPr>
            <w:tcW w:w="9705" w:type="dxa"/>
            <w:tcBorders>
              <w:top w:val="nil"/>
              <w:left w:val="nil"/>
              <w:bottom w:val="thinThickSmallGap" w:sz="24" w:space="0" w:color="auto"/>
              <w:right w:val="nil"/>
            </w:tcBorders>
          </w:tcPr>
          <w:p w:rsidR="00035580" w:rsidRPr="00856194" w:rsidRDefault="00035580" w:rsidP="00B666CA">
            <w:pPr>
              <w:jc w:val="center"/>
              <w:rPr>
                <w:b/>
                <w:bCs/>
                <w:lang w:val="ro-RO"/>
              </w:rPr>
            </w:pPr>
            <w:r w:rsidRPr="00856194">
              <w:rPr>
                <w:b/>
                <w:bCs/>
                <w:noProof/>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56194">
              <w:rPr>
                <w:b/>
                <w:bCs/>
                <w:lang w:val="ro-RO"/>
              </w:rPr>
              <w:t xml:space="preserve"> </w:t>
            </w:r>
          </w:p>
          <w:p w:rsidR="00035580" w:rsidRPr="00856194" w:rsidRDefault="00035580" w:rsidP="00B666CA">
            <w:pPr>
              <w:jc w:val="center"/>
              <w:rPr>
                <w:b/>
                <w:bCs/>
                <w:lang w:val="it-IT"/>
              </w:rPr>
            </w:pPr>
            <w:r w:rsidRPr="00856194">
              <w:rPr>
                <w:b/>
                <w:bCs/>
                <w:lang w:val="it-IT"/>
              </w:rPr>
              <w:t xml:space="preserve">                                                                                                                                         </w:t>
            </w:r>
          </w:p>
          <w:p w:rsidR="00035580" w:rsidRPr="00856194" w:rsidRDefault="00035580" w:rsidP="00B666CA">
            <w:pPr>
              <w:jc w:val="center"/>
              <w:rPr>
                <w:b/>
                <w:bCs/>
                <w:lang w:val="it-IT"/>
              </w:rPr>
            </w:pPr>
            <w:r w:rsidRPr="00856194">
              <w:rPr>
                <w:b/>
                <w:bCs/>
                <w:lang w:val="it-IT"/>
              </w:rPr>
              <w:t xml:space="preserve">R E P U B L I C A    M O L D O V A </w:t>
            </w:r>
          </w:p>
          <w:p w:rsidR="00035580" w:rsidRPr="00856194" w:rsidRDefault="00035580" w:rsidP="00B666CA">
            <w:pPr>
              <w:jc w:val="center"/>
              <w:rPr>
                <w:b/>
                <w:bCs/>
                <w:lang w:val="it-IT"/>
              </w:rPr>
            </w:pPr>
            <w:r w:rsidRPr="00856194">
              <w:rPr>
                <w:b/>
                <w:bCs/>
                <w:lang w:val="it-IT"/>
              </w:rPr>
              <w:t xml:space="preserve">Consiliul Comunal  Sîngereii Noi                </w:t>
            </w:r>
          </w:p>
          <w:p w:rsidR="00035580" w:rsidRPr="00856194" w:rsidRDefault="00035580" w:rsidP="00B666CA">
            <w:pPr>
              <w:rPr>
                <w:b/>
                <w:bCs/>
                <w:lang w:val="en-US"/>
              </w:rPr>
            </w:pPr>
          </w:p>
        </w:tc>
      </w:tr>
    </w:tbl>
    <w:p w:rsidR="00035580" w:rsidRPr="00856194" w:rsidRDefault="00035580" w:rsidP="00035580">
      <w:pPr>
        <w:jc w:val="center"/>
        <w:rPr>
          <w:b/>
          <w:bCs/>
          <w:lang w:val="ro-RO"/>
        </w:rPr>
      </w:pPr>
      <w:r w:rsidRPr="00856194">
        <w:rPr>
          <w:b/>
          <w:bCs/>
          <w:lang w:val="ro-RO"/>
        </w:rPr>
        <w:t xml:space="preserve">MD – 6201, Republica Moldova, r-nul. Sîngerei,  com. Sîngereii Noi Tel. 0(262) 73 3 17, fax 0 (262) 73 3 17, </w:t>
      </w:r>
      <w:r w:rsidRPr="00856194">
        <w:rPr>
          <w:b/>
          <w:lang w:val="ro-RO"/>
        </w:rPr>
        <w:t xml:space="preserve">                                          </w:t>
      </w:r>
      <w:r w:rsidRPr="00856194">
        <w:rPr>
          <w:lang w:val="ro-RO"/>
        </w:rPr>
        <w:t xml:space="preserve"> </w:t>
      </w:r>
      <w:r w:rsidRPr="00856194">
        <w:rPr>
          <w:b/>
          <w:lang w:val="ro-RO"/>
        </w:rPr>
        <w:t xml:space="preserve">                                      </w:t>
      </w:r>
    </w:p>
    <w:p w:rsidR="00035580" w:rsidRPr="00856194" w:rsidRDefault="00035580" w:rsidP="00035580">
      <w:pPr>
        <w:rPr>
          <w:lang w:val="ro-RO"/>
        </w:rPr>
      </w:pPr>
    </w:p>
    <w:p w:rsidR="00035580" w:rsidRPr="00856194" w:rsidRDefault="00035580" w:rsidP="00035580">
      <w:pPr>
        <w:outlineLvl w:val="0"/>
        <w:rPr>
          <w:b/>
          <w:lang w:val="ro-RO"/>
        </w:rPr>
      </w:pPr>
      <w:r w:rsidRPr="00856194">
        <w:rPr>
          <w:b/>
          <w:lang w:val="ro-RO"/>
        </w:rPr>
        <w:t xml:space="preserve">                                                            DECIZIE nr. 8/9</w:t>
      </w:r>
    </w:p>
    <w:p w:rsidR="00035580" w:rsidRPr="00856194" w:rsidRDefault="00035580" w:rsidP="00035580">
      <w:pPr>
        <w:rPr>
          <w:lang w:val="ro-RO"/>
        </w:rPr>
      </w:pPr>
      <w:r w:rsidRPr="00856194">
        <w:rPr>
          <w:b/>
          <w:lang w:val="ro-RO"/>
        </w:rPr>
        <w:t xml:space="preserve">                                                   </w:t>
      </w:r>
      <w:r>
        <w:rPr>
          <w:b/>
          <w:lang w:val="ro-RO"/>
        </w:rPr>
        <w:t xml:space="preserve">      </w:t>
      </w:r>
      <w:r w:rsidRPr="00856194">
        <w:rPr>
          <w:b/>
          <w:lang w:val="ro-RO"/>
        </w:rPr>
        <w:t xml:space="preserve"> din 15.12. 2014</w:t>
      </w:r>
    </w:p>
    <w:p w:rsidR="00035580" w:rsidRPr="00856194" w:rsidRDefault="00035580" w:rsidP="00035580">
      <w:pPr>
        <w:rPr>
          <w:b/>
          <w:i/>
          <w:lang w:val="ro-RO"/>
        </w:rPr>
      </w:pPr>
    </w:p>
    <w:p w:rsidR="00035580" w:rsidRPr="00856194" w:rsidRDefault="00035580" w:rsidP="00035580">
      <w:pPr>
        <w:rPr>
          <w:b/>
          <w:i/>
          <w:lang w:val="ro-RO"/>
        </w:rPr>
      </w:pPr>
      <w:r w:rsidRPr="00856194">
        <w:rPr>
          <w:b/>
          <w:i/>
          <w:lang w:val="ro-RO"/>
        </w:rPr>
        <w:t xml:space="preserve">„Cu privire la stabilirea indemnizaţiei </w:t>
      </w:r>
    </w:p>
    <w:p w:rsidR="00035580" w:rsidRPr="00856194" w:rsidRDefault="00035580" w:rsidP="00035580">
      <w:pPr>
        <w:rPr>
          <w:b/>
          <w:i/>
          <w:lang w:val="ro-RO"/>
        </w:rPr>
      </w:pPr>
      <w:r w:rsidRPr="00856194">
        <w:rPr>
          <w:b/>
          <w:i/>
          <w:lang w:val="ro-RO"/>
        </w:rPr>
        <w:t xml:space="preserve">pentru participarea consilierilor la </w:t>
      </w:r>
    </w:p>
    <w:p w:rsidR="00035580" w:rsidRPr="00856194" w:rsidRDefault="00035580" w:rsidP="00035580">
      <w:pPr>
        <w:rPr>
          <w:b/>
          <w:i/>
          <w:lang w:val="ro-RO"/>
        </w:rPr>
      </w:pPr>
      <w:r w:rsidRPr="00856194">
        <w:rPr>
          <w:b/>
          <w:i/>
          <w:lang w:val="ro-RO"/>
        </w:rPr>
        <w:t>şedinţele consiliului local pentru a. 2015.”</w:t>
      </w:r>
    </w:p>
    <w:p w:rsidR="00035580" w:rsidRPr="00856194" w:rsidRDefault="00035580" w:rsidP="00035580">
      <w:pPr>
        <w:rPr>
          <w:lang w:val="ro-RO"/>
        </w:rPr>
      </w:pPr>
      <w:r w:rsidRPr="00856194">
        <w:rPr>
          <w:lang w:val="ro-RO"/>
        </w:rPr>
        <w:t xml:space="preserve">    </w:t>
      </w:r>
    </w:p>
    <w:p w:rsidR="00035580" w:rsidRPr="00856194" w:rsidRDefault="00035580" w:rsidP="00035580">
      <w:pPr>
        <w:jc w:val="both"/>
        <w:rPr>
          <w:b/>
          <w:lang w:val="ro-RO"/>
        </w:rPr>
      </w:pPr>
      <w:r w:rsidRPr="00856194">
        <w:rPr>
          <w:lang w:val="ro-RO"/>
        </w:rPr>
        <w:lastRenderedPageBreak/>
        <w:t xml:space="preserve">      În conformitate cu prevederile art.14 p.3 din Legea nr.436-XVI din 28.12.2006 privind administraţia publică locală, art.24 p.3 din Legea nr.768 din 02.02.2000 privind statutul alesului local</w:t>
      </w:r>
      <w:r w:rsidRPr="00856194">
        <w:rPr>
          <w:b/>
          <w:lang w:val="ro-RO"/>
        </w:rPr>
        <w:t xml:space="preserve"> </w:t>
      </w:r>
    </w:p>
    <w:p w:rsidR="00035580" w:rsidRPr="00856194" w:rsidRDefault="00035580" w:rsidP="00035580">
      <w:pPr>
        <w:jc w:val="both"/>
        <w:rPr>
          <w:b/>
          <w:lang w:val="ro-RO"/>
        </w:rPr>
      </w:pPr>
    </w:p>
    <w:p w:rsidR="00035580" w:rsidRPr="00856194" w:rsidRDefault="00035580" w:rsidP="00035580">
      <w:pPr>
        <w:jc w:val="center"/>
        <w:rPr>
          <w:b/>
          <w:lang w:val="ro-RO"/>
        </w:rPr>
      </w:pPr>
      <w:r w:rsidRPr="00856194">
        <w:rPr>
          <w:b/>
          <w:lang w:val="ro-RO"/>
        </w:rPr>
        <w:t>CONSILIUL COMUNAL Sîngereii Noi</w:t>
      </w:r>
    </w:p>
    <w:p w:rsidR="00035580" w:rsidRPr="00856194" w:rsidRDefault="00035580" w:rsidP="00035580">
      <w:pPr>
        <w:jc w:val="center"/>
        <w:rPr>
          <w:b/>
          <w:lang w:val="ro-RO"/>
        </w:rPr>
      </w:pPr>
      <w:r w:rsidRPr="00856194">
        <w:rPr>
          <w:b/>
          <w:lang w:val="ro-RO"/>
        </w:rPr>
        <w:t>D E C I D E:</w:t>
      </w:r>
    </w:p>
    <w:p w:rsidR="00035580" w:rsidRPr="00856194" w:rsidRDefault="00035580" w:rsidP="00035580">
      <w:pPr>
        <w:pStyle w:val="a3"/>
        <w:numPr>
          <w:ilvl w:val="2"/>
          <w:numId w:val="15"/>
        </w:numPr>
        <w:tabs>
          <w:tab w:val="clear" w:pos="2160"/>
          <w:tab w:val="num" w:pos="709"/>
        </w:tabs>
        <w:ind w:left="709" w:hanging="425"/>
        <w:jc w:val="both"/>
        <w:rPr>
          <w:lang w:val="ro-RO"/>
        </w:rPr>
      </w:pPr>
      <w:r w:rsidRPr="00856194">
        <w:rPr>
          <w:lang w:val="ro-RO"/>
        </w:rPr>
        <w:t>Se acordă pentru fiecare ales local o inde</w:t>
      </w:r>
      <w:r>
        <w:rPr>
          <w:lang w:val="ro-RO"/>
        </w:rPr>
        <w:t>mnizaţie pentru fiecare zi de participare la şedinţaa</w:t>
      </w:r>
      <w:r w:rsidRPr="00856194">
        <w:rPr>
          <w:lang w:val="ro-RO"/>
        </w:rPr>
        <w:t xml:space="preserve"> </w:t>
      </w:r>
      <w:r>
        <w:rPr>
          <w:lang w:val="ro-RO"/>
        </w:rPr>
        <w:t xml:space="preserve">  c</w:t>
      </w:r>
      <w:r w:rsidRPr="00856194">
        <w:rPr>
          <w:lang w:val="ro-RO"/>
        </w:rPr>
        <w:t>onsiliului în mărime de   300</w:t>
      </w:r>
      <w:r w:rsidRPr="00856194">
        <w:rPr>
          <w:color w:val="C00000"/>
          <w:lang w:val="ro-RO"/>
        </w:rPr>
        <w:t xml:space="preserve"> </w:t>
      </w:r>
      <w:r w:rsidRPr="00856194">
        <w:rPr>
          <w:lang w:val="ro-RO"/>
        </w:rPr>
        <w:t xml:space="preserve">  lei.</w:t>
      </w:r>
    </w:p>
    <w:p w:rsidR="00035580" w:rsidRPr="00856194" w:rsidRDefault="00035580" w:rsidP="00035580">
      <w:pPr>
        <w:ind w:left="709" w:hanging="425"/>
        <w:jc w:val="both"/>
        <w:rPr>
          <w:lang w:val="ro-RO"/>
        </w:rPr>
      </w:pPr>
    </w:p>
    <w:p w:rsidR="00035580" w:rsidRPr="00856194" w:rsidRDefault="00035580" w:rsidP="00035580">
      <w:pPr>
        <w:pStyle w:val="a3"/>
        <w:numPr>
          <w:ilvl w:val="2"/>
          <w:numId w:val="15"/>
        </w:numPr>
        <w:ind w:left="709" w:hanging="425"/>
        <w:jc w:val="both"/>
        <w:rPr>
          <w:lang w:val="ro-RO"/>
        </w:rPr>
      </w:pPr>
      <w:r w:rsidRPr="00856194">
        <w:rPr>
          <w:lang w:val="ro-RO"/>
        </w:rPr>
        <w:t>Prezenta decizie intră în vigoare de la data după aducerea la cunoştinţă publică prin afişare pe panoul informativ.</w:t>
      </w:r>
    </w:p>
    <w:p w:rsidR="00035580" w:rsidRPr="00856194" w:rsidRDefault="00035580" w:rsidP="00035580">
      <w:pPr>
        <w:ind w:left="709" w:hanging="425"/>
        <w:jc w:val="both"/>
        <w:rPr>
          <w:lang w:val="ro-RO"/>
        </w:rPr>
      </w:pPr>
    </w:p>
    <w:p w:rsidR="00035580" w:rsidRPr="00856194" w:rsidRDefault="00035580" w:rsidP="00035580">
      <w:pPr>
        <w:pStyle w:val="a3"/>
        <w:numPr>
          <w:ilvl w:val="2"/>
          <w:numId w:val="15"/>
        </w:numPr>
        <w:ind w:left="709" w:hanging="425"/>
        <w:jc w:val="both"/>
        <w:rPr>
          <w:b/>
          <w:lang w:val="ro-RO"/>
        </w:rPr>
      </w:pPr>
      <w:r w:rsidRPr="00856194">
        <w:rPr>
          <w:lang w:val="ro-RO"/>
        </w:rPr>
        <w:t>Controlul executării prezentei decizii se pune în sarcina comisiei consultative   de specialitate Finanţe şi buget, agricultură, industrie şi economie (preşedinte dl. Zastavneţchi Iosif)</w:t>
      </w:r>
    </w:p>
    <w:p w:rsidR="00035580" w:rsidRPr="00856194" w:rsidRDefault="00035580" w:rsidP="00035580">
      <w:pPr>
        <w:rPr>
          <w:b/>
          <w:lang w:val="ro-RO"/>
        </w:rPr>
      </w:pPr>
    </w:p>
    <w:p w:rsidR="00035580" w:rsidRPr="00856194" w:rsidRDefault="00035580" w:rsidP="00035580">
      <w:pPr>
        <w:rPr>
          <w:b/>
          <w:lang w:val="ro-RO"/>
        </w:rPr>
      </w:pPr>
      <w:r w:rsidRPr="00856194">
        <w:rPr>
          <w:b/>
          <w:lang w:val="ro-RO"/>
        </w:rPr>
        <w:t xml:space="preserve"> </w:t>
      </w:r>
    </w:p>
    <w:p w:rsidR="00035580" w:rsidRPr="00856194" w:rsidRDefault="00035580" w:rsidP="00035580">
      <w:pPr>
        <w:rPr>
          <w:lang w:val="ro-RO"/>
        </w:rPr>
      </w:pPr>
      <w:r w:rsidRPr="00856194">
        <w:rPr>
          <w:b/>
          <w:lang w:val="ro-RO"/>
        </w:rPr>
        <w:t xml:space="preserve">                      </w:t>
      </w:r>
    </w:p>
    <w:p w:rsidR="00035580" w:rsidRPr="00856194" w:rsidRDefault="00035580" w:rsidP="00035580">
      <w:pPr>
        <w:rPr>
          <w:lang w:val="ro-RO"/>
        </w:rPr>
      </w:pPr>
      <w:r w:rsidRPr="00856194">
        <w:rPr>
          <w:lang w:val="ro-RO"/>
        </w:rPr>
        <w:t xml:space="preserve">             </w:t>
      </w:r>
    </w:p>
    <w:p w:rsidR="00035580" w:rsidRPr="00856194" w:rsidRDefault="00035580" w:rsidP="00035580">
      <w:pPr>
        <w:rPr>
          <w:lang w:val="ro-RO"/>
        </w:rPr>
      </w:pPr>
    </w:p>
    <w:p w:rsidR="00035580" w:rsidRPr="00856194" w:rsidRDefault="00035580" w:rsidP="00035580">
      <w:pPr>
        <w:rPr>
          <w:lang w:val="ro-RO"/>
        </w:rPr>
      </w:pPr>
    </w:p>
    <w:p w:rsidR="00035580" w:rsidRPr="00856194" w:rsidRDefault="00035580" w:rsidP="00035580">
      <w:pPr>
        <w:rPr>
          <w:lang w:val="ro-RO"/>
        </w:rPr>
      </w:pPr>
      <w:r w:rsidRPr="00856194">
        <w:rPr>
          <w:lang w:val="ro-RO"/>
        </w:rPr>
        <w:t xml:space="preserve">             Preşedintele şedinţei                                                    Zastavneţchi Iosif</w:t>
      </w:r>
    </w:p>
    <w:p w:rsidR="00035580" w:rsidRDefault="00035580" w:rsidP="00035580">
      <w:pPr>
        <w:rPr>
          <w:b/>
          <w:lang w:val="ro-RO"/>
        </w:rPr>
      </w:pPr>
    </w:p>
    <w:p w:rsidR="00035580" w:rsidRDefault="00035580" w:rsidP="00035580">
      <w:pPr>
        <w:rPr>
          <w:b/>
          <w:lang w:val="ro-RO"/>
        </w:rPr>
      </w:pPr>
    </w:p>
    <w:p w:rsidR="00035580" w:rsidRPr="00856194" w:rsidRDefault="00035580" w:rsidP="00035580">
      <w:pPr>
        <w:rPr>
          <w:b/>
          <w:lang w:val="ro-RO"/>
        </w:rPr>
      </w:pPr>
    </w:p>
    <w:p w:rsidR="00035580" w:rsidRPr="00856194" w:rsidRDefault="00035580" w:rsidP="00035580">
      <w:pPr>
        <w:rPr>
          <w:b/>
          <w:lang w:val="ro-RO"/>
        </w:rPr>
      </w:pPr>
    </w:p>
    <w:p w:rsidR="00035580" w:rsidRPr="00856194" w:rsidRDefault="00035580" w:rsidP="00035580">
      <w:pPr>
        <w:rPr>
          <w:lang w:val="ro-RO"/>
        </w:rPr>
      </w:pPr>
      <w:r w:rsidRPr="00856194">
        <w:rPr>
          <w:lang w:val="ro-RO"/>
        </w:rPr>
        <w:t xml:space="preserve">                    Secretarul </w:t>
      </w:r>
    </w:p>
    <w:p w:rsidR="00035580" w:rsidRDefault="00035580" w:rsidP="00035580">
      <w:pPr>
        <w:rPr>
          <w:lang w:val="ro-RO"/>
        </w:rPr>
      </w:pPr>
      <w:r w:rsidRPr="00856194">
        <w:rPr>
          <w:lang w:val="ro-RO"/>
        </w:rPr>
        <w:t xml:space="preserve">             Consiliului comunal                                                       Guţu Galina</w:t>
      </w: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Pr="00856194" w:rsidRDefault="00035580" w:rsidP="00035580">
      <w:pPr>
        <w:rPr>
          <w:lang w:val="ro-RO"/>
        </w:rPr>
      </w:pPr>
    </w:p>
    <w:p w:rsidR="00035580" w:rsidRPr="00856194" w:rsidRDefault="00035580" w:rsidP="00035580">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28285B" w:rsidTr="00B666CA">
        <w:trPr>
          <w:trHeight w:val="1618"/>
        </w:trPr>
        <w:tc>
          <w:tcPr>
            <w:tcW w:w="9705" w:type="dxa"/>
            <w:tcBorders>
              <w:top w:val="nil"/>
              <w:left w:val="nil"/>
              <w:bottom w:val="thinThickSmallGap" w:sz="24" w:space="0" w:color="auto"/>
              <w:right w:val="nil"/>
            </w:tcBorders>
          </w:tcPr>
          <w:p w:rsidR="00035580" w:rsidRPr="0028285B" w:rsidRDefault="00035580" w:rsidP="00B666CA">
            <w:pPr>
              <w:jc w:val="center"/>
              <w:rPr>
                <w:b/>
                <w:bCs/>
                <w:lang w:val="ro-RO"/>
              </w:rPr>
            </w:pPr>
            <w:r w:rsidRPr="0028285B">
              <w:rPr>
                <w:b/>
                <w:bCs/>
                <w:noProof/>
              </w:rPr>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8285B">
              <w:rPr>
                <w:b/>
                <w:bCs/>
                <w:lang w:val="ro-RO"/>
              </w:rPr>
              <w:t xml:space="preserve"> </w:t>
            </w:r>
          </w:p>
          <w:p w:rsidR="00035580" w:rsidRPr="0028285B" w:rsidRDefault="00035580" w:rsidP="00B666CA">
            <w:pPr>
              <w:jc w:val="center"/>
              <w:rPr>
                <w:b/>
                <w:bCs/>
                <w:lang w:val="it-IT"/>
              </w:rPr>
            </w:pPr>
          </w:p>
          <w:p w:rsidR="00035580" w:rsidRPr="0028285B" w:rsidRDefault="00035580" w:rsidP="00B666CA">
            <w:pPr>
              <w:jc w:val="center"/>
              <w:rPr>
                <w:b/>
                <w:bCs/>
                <w:lang w:val="it-IT"/>
              </w:rPr>
            </w:pPr>
            <w:r w:rsidRPr="0028285B">
              <w:rPr>
                <w:b/>
                <w:bCs/>
                <w:lang w:val="it-IT"/>
              </w:rPr>
              <w:t xml:space="preserve">R E P U B L I C A    M O L D O V A </w:t>
            </w:r>
          </w:p>
          <w:p w:rsidR="00035580" w:rsidRPr="0028285B" w:rsidRDefault="00035580" w:rsidP="00B666CA">
            <w:pPr>
              <w:jc w:val="center"/>
              <w:rPr>
                <w:b/>
                <w:bCs/>
                <w:lang w:val="it-IT"/>
              </w:rPr>
            </w:pPr>
            <w:r w:rsidRPr="0028285B">
              <w:rPr>
                <w:b/>
                <w:bCs/>
                <w:lang w:val="it-IT"/>
              </w:rPr>
              <w:t xml:space="preserve">Consiliul Comunal  Sîngereii Noi                </w:t>
            </w:r>
          </w:p>
          <w:p w:rsidR="00035580" w:rsidRPr="0028285B" w:rsidRDefault="00035580" w:rsidP="00B666CA">
            <w:pPr>
              <w:rPr>
                <w:b/>
                <w:bCs/>
                <w:lang w:val="en-US"/>
              </w:rPr>
            </w:pPr>
          </w:p>
        </w:tc>
      </w:tr>
    </w:tbl>
    <w:p w:rsidR="00035580" w:rsidRPr="0028285B" w:rsidRDefault="00035580" w:rsidP="00035580">
      <w:pPr>
        <w:jc w:val="center"/>
        <w:rPr>
          <w:b/>
          <w:bCs/>
          <w:lang w:val="ro-RO"/>
        </w:rPr>
      </w:pPr>
      <w:r w:rsidRPr="0028285B">
        <w:rPr>
          <w:b/>
          <w:bCs/>
          <w:lang w:val="ro-RO"/>
        </w:rPr>
        <w:t xml:space="preserve">MD – 6201, Republica Moldova, r-nul. Sîngerei,  com. Sîngereii Noi Tel. 0(262) 73 3 17, fax 0 (262) 73 3 17, </w:t>
      </w:r>
      <w:r w:rsidRPr="0028285B">
        <w:rPr>
          <w:b/>
          <w:lang w:val="ro-RO"/>
        </w:rPr>
        <w:t xml:space="preserve">                                          </w:t>
      </w:r>
      <w:r w:rsidRPr="0028285B">
        <w:rPr>
          <w:lang w:val="ro-RO"/>
        </w:rPr>
        <w:t xml:space="preserve"> </w:t>
      </w:r>
      <w:r w:rsidRPr="0028285B">
        <w:rPr>
          <w:b/>
          <w:lang w:val="ro-RO"/>
        </w:rPr>
        <w:t xml:space="preserve">                                      </w:t>
      </w:r>
    </w:p>
    <w:p w:rsidR="00035580" w:rsidRPr="0028285B" w:rsidRDefault="00035580" w:rsidP="00035580">
      <w:pPr>
        <w:rPr>
          <w:lang w:val="ro-RO"/>
        </w:rPr>
      </w:pPr>
    </w:p>
    <w:p w:rsidR="00035580" w:rsidRPr="0028285B" w:rsidRDefault="00035580" w:rsidP="00035580">
      <w:pPr>
        <w:outlineLvl w:val="0"/>
        <w:rPr>
          <w:b/>
          <w:lang w:val="ro-RO"/>
        </w:rPr>
      </w:pPr>
      <w:r w:rsidRPr="0028285B">
        <w:rPr>
          <w:b/>
          <w:lang w:val="ro-RO"/>
        </w:rPr>
        <w:t xml:space="preserve">                                                            DECIZIE nr. 8/10</w:t>
      </w:r>
    </w:p>
    <w:p w:rsidR="00035580" w:rsidRPr="0028285B" w:rsidRDefault="00035580" w:rsidP="00035580">
      <w:pPr>
        <w:rPr>
          <w:b/>
          <w:lang w:val="ro-RO"/>
        </w:rPr>
      </w:pPr>
      <w:r w:rsidRPr="0028285B">
        <w:rPr>
          <w:b/>
          <w:lang w:val="ro-RO"/>
        </w:rPr>
        <w:t xml:space="preserve">                                                    din 15.12. 2014</w:t>
      </w:r>
    </w:p>
    <w:p w:rsidR="00035580" w:rsidRPr="0028285B" w:rsidRDefault="00035580" w:rsidP="00035580">
      <w:pPr>
        <w:jc w:val="center"/>
        <w:rPr>
          <w:b/>
          <w:lang w:val="ro-RO"/>
        </w:rPr>
      </w:pPr>
    </w:p>
    <w:p w:rsidR="00035580" w:rsidRPr="0028285B" w:rsidRDefault="00035580" w:rsidP="00035580">
      <w:pPr>
        <w:rPr>
          <w:b/>
          <w:i/>
          <w:lang w:val="ro-RO"/>
        </w:rPr>
      </w:pPr>
      <w:r w:rsidRPr="0028285B">
        <w:rPr>
          <w:b/>
          <w:i/>
          <w:lang w:val="ro-RO"/>
        </w:rPr>
        <w:t xml:space="preserve">„Cu privire la evaluarea performanţelor profesionale </w:t>
      </w:r>
    </w:p>
    <w:p w:rsidR="00035580" w:rsidRPr="0028285B" w:rsidRDefault="00035580" w:rsidP="00035580">
      <w:pPr>
        <w:rPr>
          <w:b/>
          <w:i/>
          <w:lang w:val="ro-RO"/>
        </w:rPr>
      </w:pPr>
      <w:r w:rsidRPr="0028285B">
        <w:rPr>
          <w:b/>
          <w:i/>
          <w:lang w:val="ro-RO"/>
        </w:rPr>
        <w:t>ale  funcţionarilor publici de conducere”</w:t>
      </w:r>
      <w:r w:rsidRPr="0028285B">
        <w:rPr>
          <w:i/>
          <w:lang w:val="ro-RO"/>
        </w:rPr>
        <w:t xml:space="preserve">. </w:t>
      </w:r>
    </w:p>
    <w:p w:rsidR="00035580" w:rsidRPr="0028285B" w:rsidRDefault="00035580" w:rsidP="00035580">
      <w:pPr>
        <w:rPr>
          <w:b/>
          <w:lang w:val="ro-RO"/>
        </w:rPr>
      </w:pPr>
    </w:p>
    <w:p w:rsidR="00035580" w:rsidRPr="0028285B" w:rsidRDefault="00035580" w:rsidP="00035580">
      <w:pPr>
        <w:jc w:val="both"/>
        <w:rPr>
          <w:lang w:val="ro-RO"/>
        </w:rPr>
      </w:pPr>
      <w:r w:rsidRPr="0028285B">
        <w:rPr>
          <w:lang w:val="ro-RO"/>
        </w:rPr>
        <w:t xml:space="preserve">     În conformitate cu art.36  alin. 2 lit(f) al Legii nr.158-XVI din 04.07.2008 privind funcţia publică şi statutul funcţionarului public, art.14  alin 2 lit. (u) din Legea nr.436-XVI din 28.12.2006 privind administraţia publică locală</w:t>
      </w:r>
    </w:p>
    <w:p w:rsidR="00035580" w:rsidRPr="0028285B" w:rsidRDefault="00035580" w:rsidP="00035580">
      <w:pPr>
        <w:jc w:val="both"/>
        <w:rPr>
          <w:lang w:val="ro-RO"/>
        </w:rPr>
      </w:pPr>
    </w:p>
    <w:p w:rsidR="00035580" w:rsidRPr="0028285B" w:rsidRDefault="00035580" w:rsidP="00035580">
      <w:pPr>
        <w:jc w:val="center"/>
        <w:rPr>
          <w:b/>
          <w:lang w:val="ro-RO"/>
        </w:rPr>
      </w:pPr>
      <w:r w:rsidRPr="0028285B">
        <w:rPr>
          <w:b/>
          <w:lang w:val="ro-RO"/>
        </w:rPr>
        <w:t>CONSILIUL COMUNAL Sîngereii Noi</w:t>
      </w:r>
    </w:p>
    <w:p w:rsidR="00035580" w:rsidRPr="0028285B" w:rsidRDefault="00035580" w:rsidP="00035580">
      <w:pPr>
        <w:jc w:val="center"/>
        <w:rPr>
          <w:b/>
          <w:lang w:val="ro-RO"/>
        </w:rPr>
      </w:pPr>
      <w:r w:rsidRPr="0028285B">
        <w:rPr>
          <w:b/>
          <w:lang w:val="ro-RO"/>
        </w:rPr>
        <w:t>D E C I D E:</w:t>
      </w:r>
    </w:p>
    <w:p w:rsidR="00035580" w:rsidRPr="0028285B" w:rsidRDefault="00035580" w:rsidP="00035580">
      <w:pPr>
        <w:jc w:val="center"/>
        <w:rPr>
          <w:b/>
          <w:lang w:val="ro-RO"/>
        </w:rPr>
      </w:pPr>
    </w:p>
    <w:p w:rsidR="00035580" w:rsidRPr="00C54F66" w:rsidRDefault="00035580" w:rsidP="00035580">
      <w:pPr>
        <w:pStyle w:val="a3"/>
        <w:numPr>
          <w:ilvl w:val="0"/>
          <w:numId w:val="27"/>
        </w:numPr>
        <w:tabs>
          <w:tab w:val="num" w:pos="1134"/>
        </w:tabs>
        <w:ind w:left="142" w:hanging="284"/>
        <w:jc w:val="both"/>
        <w:rPr>
          <w:lang w:val="ro-RO"/>
        </w:rPr>
      </w:pPr>
      <w:r w:rsidRPr="00C54F66">
        <w:rPr>
          <w:lang w:val="ro-RO"/>
        </w:rPr>
        <w:t>Primarul comunei dna Ceauşceac V-na în perioada 15.12.2014-31.01.2015 v-a efectua evaluarea performanţelor profesionale ale secretarului consiliului local, în conformitate cu legislaţia în vigoare.</w:t>
      </w:r>
    </w:p>
    <w:p w:rsidR="00035580" w:rsidRPr="0028285B" w:rsidRDefault="00035580" w:rsidP="00035580">
      <w:pPr>
        <w:tabs>
          <w:tab w:val="num" w:pos="1134"/>
        </w:tabs>
        <w:ind w:left="2220"/>
        <w:jc w:val="both"/>
        <w:rPr>
          <w:lang w:val="ro-RO"/>
        </w:rPr>
      </w:pPr>
    </w:p>
    <w:p w:rsidR="00035580" w:rsidRPr="00C54F66" w:rsidRDefault="00035580" w:rsidP="00035580">
      <w:pPr>
        <w:pStyle w:val="a3"/>
        <w:numPr>
          <w:ilvl w:val="0"/>
          <w:numId w:val="27"/>
        </w:numPr>
        <w:tabs>
          <w:tab w:val="num" w:pos="1134"/>
        </w:tabs>
        <w:ind w:left="142" w:hanging="284"/>
        <w:jc w:val="both"/>
        <w:rPr>
          <w:lang w:val="ro-RO"/>
        </w:rPr>
      </w:pPr>
      <w:r w:rsidRPr="00C54F66">
        <w:rPr>
          <w:lang w:val="ro-RO"/>
        </w:rPr>
        <w:t>Rezultatele evaluării performanţelor profesionale a secretarului Consiliului local vor fi aduse la cunoştinţa consilierilor în trimestrul I al anului 2015.</w:t>
      </w:r>
    </w:p>
    <w:p w:rsidR="00035580" w:rsidRPr="0028285B" w:rsidRDefault="00035580" w:rsidP="00035580">
      <w:pPr>
        <w:pStyle w:val="a3"/>
        <w:rPr>
          <w:lang w:val="ro-RO"/>
        </w:rPr>
      </w:pPr>
    </w:p>
    <w:p w:rsidR="00035580" w:rsidRPr="0028285B" w:rsidRDefault="00035580" w:rsidP="00035580">
      <w:pPr>
        <w:pStyle w:val="a3"/>
        <w:numPr>
          <w:ilvl w:val="0"/>
          <w:numId w:val="27"/>
        </w:numPr>
        <w:tabs>
          <w:tab w:val="num" w:pos="1134"/>
        </w:tabs>
        <w:ind w:left="142" w:hanging="284"/>
        <w:jc w:val="both"/>
        <w:rPr>
          <w:lang w:val="ro-RO"/>
        </w:rPr>
      </w:pPr>
      <w:r w:rsidRPr="0028285B">
        <w:rPr>
          <w:lang w:val="ro-RO"/>
        </w:rPr>
        <w:t>Controlul executării prezentei decizii se pune ca sarcină comisiei consultative de specialitate   Probleme sociale, protecţia mediului, amenajarea teritoriului  (preşedinte dna Lidia Nichita).</w:t>
      </w:r>
    </w:p>
    <w:p w:rsidR="00035580" w:rsidRPr="0028285B" w:rsidRDefault="00035580" w:rsidP="00035580">
      <w:pPr>
        <w:pStyle w:val="a3"/>
        <w:rPr>
          <w:lang w:val="ro-RO"/>
        </w:rPr>
      </w:pPr>
    </w:p>
    <w:p w:rsidR="00035580" w:rsidRPr="0028285B" w:rsidRDefault="00035580" w:rsidP="00035580">
      <w:pPr>
        <w:pStyle w:val="a3"/>
        <w:numPr>
          <w:ilvl w:val="0"/>
          <w:numId w:val="27"/>
        </w:numPr>
        <w:tabs>
          <w:tab w:val="num" w:pos="1134"/>
        </w:tabs>
        <w:ind w:left="142" w:hanging="284"/>
        <w:jc w:val="both"/>
        <w:rPr>
          <w:lang w:val="ro-RO"/>
        </w:rPr>
      </w:pPr>
      <w:r w:rsidRPr="0028285B">
        <w:rPr>
          <w:lang w:val="ro-RO"/>
        </w:rPr>
        <w:t>Secretarul consiliului este responsabil de a aduce prezenta decizie la cunoştinţa persoanelor interesate</w:t>
      </w:r>
    </w:p>
    <w:p w:rsidR="00035580" w:rsidRPr="0028285B" w:rsidRDefault="00035580" w:rsidP="00035580">
      <w:pPr>
        <w:pStyle w:val="a3"/>
        <w:rPr>
          <w:lang w:val="ro-RO"/>
        </w:rPr>
      </w:pPr>
    </w:p>
    <w:p w:rsidR="00035580" w:rsidRPr="0028285B" w:rsidRDefault="00035580" w:rsidP="00035580">
      <w:pPr>
        <w:rPr>
          <w:b/>
          <w:lang w:val="ro-RO"/>
        </w:rPr>
      </w:pPr>
      <w:r w:rsidRPr="0028285B">
        <w:rPr>
          <w:b/>
          <w:lang w:val="ro-RO"/>
        </w:rPr>
        <w:t xml:space="preserve">                 </w:t>
      </w:r>
    </w:p>
    <w:p w:rsidR="00035580" w:rsidRPr="0028285B" w:rsidRDefault="00035580" w:rsidP="00035580">
      <w:pPr>
        <w:rPr>
          <w:b/>
          <w:lang w:val="ro-RO"/>
        </w:rPr>
      </w:pPr>
    </w:p>
    <w:p w:rsidR="00035580" w:rsidRPr="0028285B" w:rsidRDefault="00035580" w:rsidP="00035580">
      <w:pPr>
        <w:rPr>
          <w:b/>
          <w:lang w:val="ro-RO"/>
        </w:rPr>
      </w:pPr>
      <w:r w:rsidRPr="0028285B">
        <w:rPr>
          <w:b/>
          <w:lang w:val="ro-RO"/>
        </w:rPr>
        <w:t xml:space="preserve">                </w:t>
      </w:r>
    </w:p>
    <w:p w:rsidR="00035580" w:rsidRPr="0028285B" w:rsidRDefault="00035580" w:rsidP="00035580">
      <w:pPr>
        <w:tabs>
          <w:tab w:val="num" w:pos="1134"/>
        </w:tabs>
        <w:jc w:val="both"/>
        <w:rPr>
          <w:lang w:val="ro-RO"/>
        </w:rPr>
      </w:pPr>
    </w:p>
    <w:p w:rsidR="00035580" w:rsidRPr="0028285B" w:rsidRDefault="00035580" w:rsidP="00035580">
      <w:pPr>
        <w:ind w:left="1800"/>
        <w:rPr>
          <w:lang w:val="ro-RO"/>
        </w:rPr>
      </w:pPr>
    </w:p>
    <w:p w:rsidR="00035580" w:rsidRPr="0028285B" w:rsidRDefault="00035580" w:rsidP="00035580">
      <w:pPr>
        <w:rPr>
          <w:lang w:val="ro-RO"/>
        </w:rPr>
      </w:pPr>
      <w:r w:rsidRPr="0028285B">
        <w:rPr>
          <w:lang w:val="ro-RO"/>
        </w:rPr>
        <w:t xml:space="preserve">            Preşedintele şedinţei                                                    Zastavneţchi Iosif</w:t>
      </w:r>
    </w:p>
    <w:p w:rsidR="00035580" w:rsidRPr="0028285B" w:rsidRDefault="00035580" w:rsidP="00035580">
      <w:pPr>
        <w:rPr>
          <w:b/>
          <w:lang w:val="ro-RO"/>
        </w:rPr>
      </w:pPr>
    </w:p>
    <w:p w:rsidR="00035580" w:rsidRPr="0028285B" w:rsidRDefault="00035580" w:rsidP="00035580">
      <w:pPr>
        <w:rPr>
          <w:b/>
          <w:lang w:val="ro-RO"/>
        </w:rPr>
      </w:pPr>
    </w:p>
    <w:p w:rsidR="00035580" w:rsidRPr="0028285B" w:rsidRDefault="00035580" w:rsidP="00035580">
      <w:pPr>
        <w:rPr>
          <w:lang w:val="ro-RO"/>
        </w:rPr>
      </w:pPr>
      <w:r w:rsidRPr="0028285B">
        <w:rPr>
          <w:lang w:val="ro-RO"/>
        </w:rPr>
        <w:t xml:space="preserve">                    Secretarul </w:t>
      </w:r>
    </w:p>
    <w:p w:rsidR="00035580" w:rsidRDefault="00035580" w:rsidP="00035580">
      <w:pPr>
        <w:rPr>
          <w:lang w:val="ro-RO"/>
        </w:rPr>
      </w:pPr>
      <w:r w:rsidRPr="0028285B">
        <w:rPr>
          <w:lang w:val="ro-RO"/>
        </w:rPr>
        <w:t xml:space="preserve">             Consiliului comunal                                                       Guţu Galina</w:t>
      </w:r>
    </w:p>
    <w:p w:rsidR="00035580" w:rsidRDefault="00035580" w:rsidP="00035580">
      <w:pPr>
        <w:rPr>
          <w:lang w:val="ro-RO"/>
        </w:rPr>
      </w:pPr>
    </w:p>
    <w:p w:rsidR="00035580" w:rsidRDefault="00035580" w:rsidP="00035580">
      <w:pPr>
        <w:rPr>
          <w:lang w:val="ro-RO"/>
        </w:rPr>
      </w:pPr>
    </w:p>
    <w:p w:rsidR="00035580" w:rsidRPr="0028285B" w:rsidRDefault="00035580" w:rsidP="00035580">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28285B" w:rsidTr="00B666CA">
        <w:trPr>
          <w:trHeight w:val="1618"/>
        </w:trPr>
        <w:tc>
          <w:tcPr>
            <w:tcW w:w="9705" w:type="dxa"/>
            <w:tcBorders>
              <w:top w:val="nil"/>
              <w:left w:val="nil"/>
              <w:bottom w:val="thinThickSmallGap" w:sz="24" w:space="0" w:color="auto"/>
              <w:right w:val="nil"/>
            </w:tcBorders>
          </w:tcPr>
          <w:p w:rsidR="00035580" w:rsidRPr="0028285B" w:rsidRDefault="00035580" w:rsidP="00B666CA">
            <w:pPr>
              <w:jc w:val="center"/>
              <w:rPr>
                <w:b/>
                <w:bCs/>
                <w:lang w:val="it-IT"/>
              </w:rPr>
            </w:pPr>
            <w:r w:rsidRPr="0028285B">
              <w:rPr>
                <w:b/>
                <w:bCs/>
                <w:noProof/>
              </w:rPr>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28285B" w:rsidRDefault="00035580" w:rsidP="00B666CA">
            <w:pPr>
              <w:jc w:val="center"/>
              <w:rPr>
                <w:b/>
                <w:bCs/>
                <w:lang w:val="it-IT"/>
              </w:rPr>
            </w:pPr>
          </w:p>
          <w:p w:rsidR="00035580" w:rsidRPr="0028285B" w:rsidRDefault="00035580" w:rsidP="00B666CA">
            <w:pPr>
              <w:jc w:val="center"/>
              <w:rPr>
                <w:b/>
                <w:bCs/>
                <w:lang w:val="it-IT"/>
              </w:rPr>
            </w:pPr>
            <w:r w:rsidRPr="0028285B">
              <w:rPr>
                <w:b/>
                <w:bCs/>
                <w:lang w:val="it-IT"/>
              </w:rPr>
              <w:t xml:space="preserve">R E P U B L I C A    M O L D O V A </w:t>
            </w:r>
          </w:p>
          <w:p w:rsidR="00035580" w:rsidRPr="0028285B" w:rsidRDefault="00035580" w:rsidP="00B666CA">
            <w:pPr>
              <w:jc w:val="center"/>
              <w:rPr>
                <w:b/>
                <w:bCs/>
                <w:lang w:val="it-IT"/>
              </w:rPr>
            </w:pPr>
            <w:r w:rsidRPr="0028285B">
              <w:rPr>
                <w:b/>
                <w:bCs/>
                <w:lang w:val="it-IT"/>
              </w:rPr>
              <w:t xml:space="preserve">Consiliul Comunal  Sîngereii Noi               </w:t>
            </w:r>
          </w:p>
        </w:tc>
      </w:tr>
    </w:tbl>
    <w:p w:rsidR="00035580" w:rsidRPr="0028285B" w:rsidRDefault="00035580" w:rsidP="00035580">
      <w:pPr>
        <w:jc w:val="center"/>
        <w:rPr>
          <w:b/>
          <w:bCs/>
          <w:lang w:val="ro-RO"/>
        </w:rPr>
      </w:pPr>
      <w:r w:rsidRPr="0028285B">
        <w:rPr>
          <w:b/>
          <w:bCs/>
          <w:lang w:val="ro-RO"/>
        </w:rPr>
        <w:t xml:space="preserve">MD – 6201, Republica Moldova, r-nul. Sîngerei,  com. Sîngereii Noi Tel. 0(262) 73 3 17, fax 0 (262) 73 3 17, </w:t>
      </w:r>
      <w:r w:rsidRPr="0028285B">
        <w:rPr>
          <w:b/>
          <w:lang w:val="ro-RO"/>
        </w:rPr>
        <w:t xml:space="preserve">                                          </w:t>
      </w:r>
      <w:r w:rsidRPr="0028285B">
        <w:rPr>
          <w:lang w:val="ro-RO"/>
        </w:rPr>
        <w:t xml:space="preserve"> </w:t>
      </w:r>
      <w:r w:rsidRPr="0028285B">
        <w:rPr>
          <w:b/>
          <w:lang w:val="ro-RO"/>
        </w:rPr>
        <w:t xml:space="preserve">                                      </w:t>
      </w:r>
    </w:p>
    <w:p w:rsidR="00035580" w:rsidRPr="0028285B" w:rsidRDefault="00035580" w:rsidP="00035580">
      <w:pPr>
        <w:jc w:val="center"/>
        <w:rPr>
          <w:b/>
          <w:lang w:val="ro-RO"/>
        </w:rPr>
      </w:pPr>
    </w:p>
    <w:p w:rsidR="00035580" w:rsidRPr="0028285B" w:rsidRDefault="00035580" w:rsidP="00035580">
      <w:pPr>
        <w:jc w:val="center"/>
        <w:rPr>
          <w:b/>
          <w:lang w:val="ro-RO"/>
        </w:rPr>
      </w:pPr>
      <w:r w:rsidRPr="0028285B">
        <w:rPr>
          <w:b/>
          <w:lang w:val="ro-RO"/>
        </w:rPr>
        <w:t xml:space="preserve"> DECIZIE nr. 8/11</w:t>
      </w:r>
    </w:p>
    <w:p w:rsidR="00035580" w:rsidRPr="0028285B" w:rsidRDefault="00035580" w:rsidP="00035580">
      <w:pPr>
        <w:jc w:val="center"/>
        <w:rPr>
          <w:lang w:val="ro-RO"/>
        </w:rPr>
      </w:pPr>
      <w:r w:rsidRPr="0028285B">
        <w:rPr>
          <w:b/>
          <w:lang w:val="ro-RO"/>
        </w:rPr>
        <w:t xml:space="preserve">Din15.12.2013 </w:t>
      </w:r>
    </w:p>
    <w:p w:rsidR="00035580" w:rsidRPr="0028285B" w:rsidRDefault="00035580" w:rsidP="00035580">
      <w:pPr>
        <w:rPr>
          <w:b/>
          <w:lang w:val="ro-RO"/>
        </w:rPr>
      </w:pPr>
      <w:r w:rsidRPr="0028285B">
        <w:rPr>
          <w:b/>
          <w:lang w:val="ro-RO"/>
        </w:rPr>
        <w:t xml:space="preserve">                                                </w:t>
      </w:r>
    </w:p>
    <w:p w:rsidR="00035580" w:rsidRPr="0028285B" w:rsidRDefault="00035580" w:rsidP="00035580">
      <w:pPr>
        <w:rPr>
          <w:b/>
          <w:lang w:val="ro-RO"/>
        </w:rPr>
      </w:pPr>
    </w:p>
    <w:p w:rsidR="00035580" w:rsidRPr="0028285B" w:rsidRDefault="00035580" w:rsidP="00035580">
      <w:pPr>
        <w:rPr>
          <w:b/>
          <w:i/>
          <w:lang w:val="ro-RO"/>
        </w:rPr>
      </w:pPr>
      <w:r w:rsidRPr="0028285B">
        <w:rPr>
          <w:b/>
          <w:i/>
          <w:lang w:val="ro-RO"/>
        </w:rPr>
        <w:t xml:space="preserve"> „Cu privire la aprobarea organigramei şi a unităţilor</w:t>
      </w:r>
    </w:p>
    <w:p w:rsidR="00035580" w:rsidRPr="0028285B" w:rsidRDefault="00035580" w:rsidP="00035580">
      <w:pPr>
        <w:rPr>
          <w:b/>
          <w:i/>
          <w:lang w:val="ro-RO"/>
        </w:rPr>
      </w:pPr>
      <w:r w:rsidRPr="0028285B">
        <w:rPr>
          <w:b/>
          <w:i/>
          <w:lang w:val="ro-RO"/>
        </w:rPr>
        <w:t xml:space="preserve"> statelor de personal ale primăriei comunei Sîngereii Noi</w:t>
      </w:r>
    </w:p>
    <w:p w:rsidR="00035580" w:rsidRPr="0028285B" w:rsidRDefault="00035580" w:rsidP="00035580">
      <w:pPr>
        <w:rPr>
          <w:b/>
          <w:i/>
          <w:lang w:val="ro-RO"/>
        </w:rPr>
      </w:pPr>
      <w:r w:rsidRPr="0028285B">
        <w:rPr>
          <w:b/>
          <w:i/>
          <w:lang w:val="ro-RO"/>
        </w:rPr>
        <w:t xml:space="preserve"> pentru a.2015”</w:t>
      </w:r>
    </w:p>
    <w:p w:rsidR="00035580" w:rsidRPr="0028285B" w:rsidRDefault="00035580" w:rsidP="00035580">
      <w:pPr>
        <w:rPr>
          <w:b/>
          <w:i/>
          <w:lang w:val="ro-RO"/>
        </w:rPr>
      </w:pPr>
    </w:p>
    <w:p w:rsidR="00035580" w:rsidRPr="0028285B" w:rsidRDefault="00035580" w:rsidP="00035580">
      <w:pPr>
        <w:jc w:val="both"/>
        <w:rPr>
          <w:lang w:val="ro-RO"/>
        </w:rPr>
      </w:pPr>
      <w:r w:rsidRPr="0028285B">
        <w:rPr>
          <w:color w:val="FF0000"/>
          <w:lang w:val="ro-RO"/>
        </w:rPr>
        <w:t xml:space="preserve">       </w:t>
      </w:r>
      <w:r w:rsidRPr="0028285B">
        <w:rPr>
          <w:lang w:val="ro-RO"/>
        </w:rPr>
        <w:t xml:space="preserve">În conform art.14 alin.(2) lit.l al Legii  nr. 436-XVII din 28.12.2006 privind administraţia publică locală,  </w:t>
      </w:r>
    </w:p>
    <w:p w:rsidR="00035580" w:rsidRPr="0028285B" w:rsidRDefault="00035580" w:rsidP="00035580">
      <w:pPr>
        <w:rPr>
          <w:lang w:val="ro-RO"/>
        </w:rPr>
      </w:pPr>
    </w:p>
    <w:p w:rsidR="00035580" w:rsidRPr="0028285B" w:rsidRDefault="00035580" w:rsidP="00035580">
      <w:pPr>
        <w:jc w:val="center"/>
        <w:rPr>
          <w:b/>
          <w:lang w:val="ro-RO"/>
        </w:rPr>
      </w:pPr>
      <w:r w:rsidRPr="0028285B">
        <w:rPr>
          <w:b/>
          <w:lang w:val="ro-RO"/>
        </w:rPr>
        <w:t>CONSILIUL COMUNAL Sîngereii Noi</w:t>
      </w:r>
    </w:p>
    <w:p w:rsidR="00035580" w:rsidRPr="0028285B" w:rsidRDefault="00035580" w:rsidP="00035580">
      <w:pPr>
        <w:jc w:val="center"/>
        <w:rPr>
          <w:b/>
          <w:lang w:val="ro-RO"/>
        </w:rPr>
      </w:pPr>
      <w:r w:rsidRPr="0028285B">
        <w:rPr>
          <w:b/>
          <w:lang w:val="ro-RO"/>
        </w:rPr>
        <w:t>D E C I D E:</w:t>
      </w:r>
    </w:p>
    <w:p w:rsidR="00035580" w:rsidRPr="0028285B" w:rsidRDefault="00035580" w:rsidP="00035580">
      <w:pPr>
        <w:jc w:val="center"/>
        <w:rPr>
          <w:b/>
          <w:lang w:val="ro-RO"/>
        </w:rPr>
      </w:pPr>
    </w:p>
    <w:p w:rsidR="00035580" w:rsidRPr="0028285B" w:rsidRDefault="00035580" w:rsidP="00035580">
      <w:pPr>
        <w:jc w:val="center"/>
        <w:rPr>
          <w:b/>
          <w:lang w:val="ro-RO"/>
        </w:rPr>
      </w:pPr>
    </w:p>
    <w:p w:rsidR="00035580" w:rsidRDefault="00035580" w:rsidP="00035580">
      <w:pPr>
        <w:pStyle w:val="a3"/>
        <w:numPr>
          <w:ilvl w:val="3"/>
          <w:numId w:val="17"/>
        </w:numPr>
        <w:ind w:left="284" w:hanging="284"/>
        <w:rPr>
          <w:lang w:val="ro-RO"/>
        </w:rPr>
      </w:pPr>
      <w:r w:rsidRPr="0028285B">
        <w:rPr>
          <w:lang w:val="ro-RO"/>
        </w:rPr>
        <w:t>Se aprobă organigrama şi unităţile statelor</w:t>
      </w:r>
      <w:r w:rsidRPr="0028285B">
        <w:rPr>
          <w:b/>
          <w:i/>
          <w:lang w:val="ro-RO"/>
        </w:rPr>
        <w:t xml:space="preserve"> </w:t>
      </w:r>
      <w:r w:rsidRPr="0028285B">
        <w:rPr>
          <w:lang w:val="ro-RO"/>
        </w:rPr>
        <w:t>de personal ale primăriei  comunei Sîngereii Noi în</w:t>
      </w:r>
    </w:p>
    <w:p w:rsidR="00035580" w:rsidRPr="0028285B" w:rsidRDefault="00035580" w:rsidP="00035580">
      <w:pPr>
        <w:tabs>
          <w:tab w:val="num" w:pos="284"/>
        </w:tabs>
        <w:rPr>
          <w:lang w:val="ro-RO"/>
        </w:rPr>
      </w:pPr>
      <w:r>
        <w:rPr>
          <w:lang w:val="ro-RO"/>
        </w:rPr>
        <w:t xml:space="preserve">    </w:t>
      </w:r>
      <w:r w:rsidRPr="0028285B">
        <w:rPr>
          <w:lang w:val="ro-RO"/>
        </w:rPr>
        <w:t xml:space="preserve"> număr   de 7  unităţi conform anexei.</w:t>
      </w:r>
    </w:p>
    <w:p w:rsidR="00035580" w:rsidRDefault="00035580" w:rsidP="00035580">
      <w:pPr>
        <w:pStyle w:val="a3"/>
        <w:tabs>
          <w:tab w:val="num" w:pos="851"/>
        </w:tabs>
        <w:ind w:left="851" w:hanging="425"/>
        <w:rPr>
          <w:lang w:val="ro-RO"/>
        </w:rPr>
      </w:pPr>
    </w:p>
    <w:p w:rsidR="00035580" w:rsidRPr="0028285B" w:rsidRDefault="00035580" w:rsidP="00035580">
      <w:pPr>
        <w:pStyle w:val="a3"/>
        <w:tabs>
          <w:tab w:val="num" w:pos="851"/>
        </w:tabs>
        <w:ind w:left="851" w:hanging="425"/>
        <w:rPr>
          <w:lang w:val="ro-RO"/>
        </w:rPr>
      </w:pPr>
    </w:p>
    <w:p w:rsidR="00035580" w:rsidRDefault="00035580" w:rsidP="00035580">
      <w:pPr>
        <w:pStyle w:val="a3"/>
        <w:numPr>
          <w:ilvl w:val="3"/>
          <w:numId w:val="17"/>
        </w:numPr>
        <w:ind w:left="284" w:hanging="284"/>
        <w:rPr>
          <w:lang w:val="ro-RO"/>
        </w:rPr>
      </w:pPr>
      <w:r w:rsidRPr="0028285B">
        <w:rPr>
          <w:lang w:val="ro-RO"/>
        </w:rPr>
        <w:t xml:space="preserve">Prezenta decizie intră în vigoare de la data după aducerea la cunoştinţă publică prin afişare pe </w:t>
      </w:r>
    </w:p>
    <w:p w:rsidR="00035580" w:rsidRPr="0028285B" w:rsidRDefault="00035580" w:rsidP="00035580">
      <w:pPr>
        <w:tabs>
          <w:tab w:val="num" w:pos="284"/>
        </w:tabs>
        <w:rPr>
          <w:lang w:val="ro-RO"/>
        </w:rPr>
      </w:pPr>
      <w:r>
        <w:rPr>
          <w:lang w:val="ro-RO"/>
        </w:rPr>
        <w:t xml:space="preserve">     </w:t>
      </w:r>
      <w:r w:rsidRPr="0028285B">
        <w:rPr>
          <w:lang w:val="ro-RO"/>
        </w:rPr>
        <w:t>panoul informativ.</w:t>
      </w:r>
    </w:p>
    <w:p w:rsidR="00035580" w:rsidRDefault="00035580" w:rsidP="00035580">
      <w:pPr>
        <w:pStyle w:val="a3"/>
        <w:tabs>
          <w:tab w:val="num" w:pos="851"/>
        </w:tabs>
        <w:ind w:left="851" w:hanging="425"/>
        <w:rPr>
          <w:lang w:val="ro-RO"/>
        </w:rPr>
      </w:pPr>
    </w:p>
    <w:p w:rsidR="00035580" w:rsidRPr="0028285B" w:rsidRDefault="00035580" w:rsidP="00035580">
      <w:pPr>
        <w:pStyle w:val="a3"/>
        <w:tabs>
          <w:tab w:val="num" w:pos="851"/>
        </w:tabs>
        <w:ind w:left="851" w:hanging="425"/>
        <w:rPr>
          <w:lang w:val="ro-RO"/>
        </w:rPr>
      </w:pPr>
    </w:p>
    <w:p w:rsidR="00035580" w:rsidRPr="0028285B" w:rsidRDefault="00035580" w:rsidP="00035580">
      <w:pPr>
        <w:pStyle w:val="a3"/>
        <w:numPr>
          <w:ilvl w:val="3"/>
          <w:numId w:val="17"/>
        </w:numPr>
        <w:ind w:left="284" w:hanging="284"/>
        <w:jc w:val="both"/>
        <w:rPr>
          <w:lang w:val="ro-RO"/>
        </w:rPr>
      </w:pPr>
      <w:r w:rsidRPr="0028285B">
        <w:rPr>
          <w:lang w:val="ro-RO"/>
        </w:rPr>
        <w:t>Controlul executării prezentei decizii se pune în sarcina comisiei consultative de specialitate Finaţe şi buget, agricultură, indus</w:t>
      </w:r>
      <w:r>
        <w:rPr>
          <w:lang w:val="ro-RO"/>
        </w:rPr>
        <w:t xml:space="preserve">trie şi economie (preşedinte </w:t>
      </w:r>
      <w:r w:rsidRPr="0028285B">
        <w:rPr>
          <w:lang w:val="ro-RO"/>
        </w:rPr>
        <w:t xml:space="preserve"> Zastavneţchi Iosif).</w:t>
      </w:r>
    </w:p>
    <w:p w:rsidR="00035580" w:rsidRPr="0028285B" w:rsidRDefault="00035580" w:rsidP="00035580">
      <w:pPr>
        <w:rPr>
          <w:b/>
          <w:lang w:val="ro-RO"/>
        </w:rPr>
      </w:pPr>
    </w:p>
    <w:p w:rsidR="00035580" w:rsidRDefault="00035580" w:rsidP="00035580">
      <w:pPr>
        <w:rPr>
          <w:b/>
          <w:lang w:val="ro-RO"/>
        </w:rPr>
      </w:pPr>
      <w:r w:rsidRPr="0028285B">
        <w:rPr>
          <w:b/>
          <w:lang w:val="ro-RO"/>
        </w:rPr>
        <w:t xml:space="preserve">           </w:t>
      </w:r>
    </w:p>
    <w:p w:rsidR="00035580" w:rsidRDefault="00035580" w:rsidP="00035580">
      <w:pPr>
        <w:rPr>
          <w:b/>
          <w:lang w:val="ro-RO"/>
        </w:rPr>
      </w:pPr>
    </w:p>
    <w:p w:rsidR="00035580" w:rsidRDefault="00035580" w:rsidP="00035580">
      <w:pPr>
        <w:rPr>
          <w:b/>
          <w:lang w:val="ro-RO"/>
        </w:rPr>
      </w:pPr>
    </w:p>
    <w:p w:rsidR="00035580" w:rsidRPr="0028285B" w:rsidRDefault="00035580" w:rsidP="00035580">
      <w:pPr>
        <w:jc w:val="center"/>
        <w:rPr>
          <w:lang w:val="ro-RO"/>
        </w:rPr>
      </w:pPr>
    </w:p>
    <w:p w:rsidR="00035580" w:rsidRPr="0028285B" w:rsidRDefault="00035580" w:rsidP="00035580">
      <w:pPr>
        <w:rPr>
          <w:lang w:val="ro-RO"/>
        </w:rPr>
      </w:pPr>
      <w:r w:rsidRPr="0028285B">
        <w:rPr>
          <w:lang w:val="ro-RO"/>
        </w:rPr>
        <w:t xml:space="preserve">                Preşedintele şedinţei                                                    Zastavneţchi Iosif</w:t>
      </w:r>
    </w:p>
    <w:p w:rsidR="00035580" w:rsidRPr="0028285B" w:rsidRDefault="00035580" w:rsidP="00035580">
      <w:pPr>
        <w:rPr>
          <w:b/>
          <w:lang w:val="ro-RO"/>
        </w:rPr>
      </w:pPr>
    </w:p>
    <w:p w:rsidR="00035580" w:rsidRDefault="00035580" w:rsidP="00035580">
      <w:pPr>
        <w:rPr>
          <w:lang w:val="ro-RO"/>
        </w:rPr>
      </w:pPr>
      <w:r w:rsidRPr="0028285B">
        <w:rPr>
          <w:lang w:val="ro-RO"/>
        </w:rPr>
        <w:t xml:space="preserve">                   </w:t>
      </w:r>
    </w:p>
    <w:p w:rsidR="00035580" w:rsidRPr="0028285B" w:rsidRDefault="00035580" w:rsidP="00035580">
      <w:pPr>
        <w:rPr>
          <w:lang w:val="ro-RO"/>
        </w:rPr>
      </w:pPr>
    </w:p>
    <w:p w:rsidR="00035580" w:rsidRPr="0028285B" w:rsidRDefault="00035580" w:rsidP="00035580">
      <w:pPr>
        <w:rPr>
          <w:lang w:val="ro-RO"/>
        </w:rPr>
      </w:pPr>
      <w:r w:rsidRPr="0028285B">
        <w:rPr>
          <w:lang w:val="ro-RO"/>
        </w:rPr>
        <w:t xml:space="preserve">                     Secretarul </w:t>
      </w:r>
    </w:p>
    <w:p w:rsidR="00035580" w:rsidRPr="0028285B" w:rsidRDefault="00035580" w:rsidP="00035580">
      <w:pPr>
        <w:rPr>
          <w:lang w:val="ro-RO"/>
        </w:rPr>
      </w:pPr>
      <w:r w:rsidRPr="0028285B">
        <w:rPr>
          <w:lang w:val="ro-RO"/>
        </w:rPr>
        <w:t xml:space="preserve">               Consiliului comunal                                                       Guţu Galina</w:t>
      </w:r>
    </w:p>
    <w:p w:rsidR="00035580" w:rsidRPr="0028285B" w:rsidRDefault="00035580" w:rsidP="00035580">
      <w:pPr>
        <w:rPr>
          <w:lang w:val="ro-RO"/>
        </w:rPr>
      </w:pPr>
    </w:p>
    <w:p w:rsidR="00035580" w:rsidRPr="0028285B" w:rsidRDefault="00035580" w:rsidP="00035580">
      <w:pPr>
        <w:rPr>
          <w:lang w:val="ro-RO"/>
        </w:rPr>
      </w:pPr>
    </w:p>
    <w:p w:rsidR="00035580" w:rsidRDefault="00035580" w:rsidP="00035580">
      <w:pPr>
        <w:rPr>
          <w:b/>
          <w:sz w:val="22"/>
          <w:szCs w:val="22"/>
          <w:lang w:val="ro-RO"/>
        </w:rPr>
      </w:pPr>
    </w:p>
    <w:p w:rsidR="00035580" w:rsidRPr="0028285B" w:rsidRDefault="00035580" w:rsidP="00035580">
      <w:pPr>
        <w:rPr>
          <w:lang w:val="ro-RO"/>
        </w:rPr>
      </w:pPr>
    </w:p>
    <w:p w:rsidR="00035580" w:rsidRDefault="00035580" w:rsidP="00035580">
      <w:pPr>
        <w:rPr>
          <w:sz w:val="28"/>
          <w:szCs w:val="28"/>
          <w:lang w:val="ro-RO"/>
        </w:rPr>
      </w:pPr>
    </w:p>
    <w:p w:rsidR="00035580" w:rsidRDefault="00035580" w:rsidP="00035580">
      <w:pPr>
        <w:rPr>
          <w:sz w:val="28"/>
          <w:szCs w:val="28"/>
          <w:lang w:val="ro-RO"/>
        </w:rPr>
      </w:pPr>
    </w:p>
    <w:p w:rsidR="00035580" w:rsidRPr="002106B3" w:rsidRDefault="00035580" w:rsidP="00035580">
      <w:pPr>
        <w:rPr>
          <w:b/>
          <w:i/>
          <w:sz w:val="28"/>
          <w:szCs w:val="28"/>
          <w:lang w:val="ro-RO"/>
        </w:rPr>
      </w:pPr>
      <w:r w:rsidRPr="002106B3">
        <w:rPr>
          <w:b/>
          <w:i/>
          <w:sz w:val="28"/>
          <w:szCs w:val="28"/>
          <w:lang w:val="ro-RO"/>
        </w:rPr>
        <w:t>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262DA4" w:rsidTr="00B666CA">
        <w:trPr>
          <w:trHeight w:val="1618"/>
        </w:trPr>
        <w:tc>
          <w:tcPr>
            <w:tcW w:w="9705" w:type="dxa"/>
            <w:tcBorders>
              <w:top w:val="nil"/>
              <w:left w:val="nil"/>
              <w:bottom w:val="thinThickSmallGap" w:sz="24" w:space="0" w:color="auto"/>
              <w:right w:val="nil"/>
            </w:tcBorders>
          </w:tcPr>
          <w:p w:rsidR="00035580" w:rsidRPr="00262DA4" w:rsidRDefault="00035580" w:rsidP="00B666CA">
            <w:pPr>
              <w:jc w:val="both"/>
              <w:rPr>
                <w:b/>
                <w:bCs/>
                <w:lang w:val="ro-RO"/>
              </w:rPr>
            </w:pPr>
            <w:r w:rsidRPr="00262DA4">
              <w:rPr>
                <w:b/>
                <w:bCs/>
                <w:noProof/>
              </w:rPr>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62DA4">
              <w:rPr>
                <w:b/>
                <w:bCs/>
                <w:lang w:val="ro-RO"/>
              </w:rPr>
              <w:t xml:space="preserve"> </w:t>
            </w:r>
          </w:p>
          <w:p w:rsidR="00035580" w:rsidRPr="00262DA4" w:rsidRDefault="00035580" w:rsidP="00B666CA">
            <w:pPr>
              <w:jc w:val="both"/>
              <w:rPr>
                <w:b/>
                <w:bCs/>
                <w:lang w:val="it-IT"/>
              </w:rPr>
            </w:pPr>
            <w:r w:rsidRPr="00262DA4">
              <w:rPr>
                <w:b/>
                <w:bCs/>
                <w:lang w:val="it-IT"/>
              </w:rPr>
              <w:t xml:space="preserve">                                  </w:t>
            </w:r>
            <w:r>
              <w:rPr>
                <w:b/>
                <w:bCs/>
                <w:lang w:val="it-IT"/>
              </w:rPr>
              <w:t xml:space="preserve">      </w:t>
            </w:r>
            <w:r w:rsidRPr="00262DA4">
              <w:rPr>
                <w:b/>
                <w:bCs/>
                <w:lang w:val="it-IT"/>
              </w:rPr>
              <w:t xml:space="preserve"> R E P U B L I C A    M O L D O V A </w:t>
            </w:r>
          </w:p>
          <w:p w:rsidR="00035580" w:rsidRPr="00262DA4" w:rsidRDefault="00035580" w:rsidP="00B666CA">
            <w:pPr>
              <w:jc w:val="both"/>
              <w:rPr>
                <w:b/>
                <w:bCs/>
                <w:lang w:val="it-IT"/>
              </w:rPr>
            </w:pPr>
            <w:r w:rsidRPr="00262DA4">
              <w:rPr>
                <w:b/>
                <w:bCs/>
                <w:lang w:val="it-IT"/>
              </w:rPr>
              <w:t xml:space="preserve">                                     </w:t>
            </w:r>
            <w:r>
              <w:rPr>
                <w:b/>
                <w:bCs/>
                <w:lang w:val="it-IT"/>
              </w:rPr>
              <w:t xml:space="preserve">      </w:t>
            </w:r>
            <w:r w:rsidRPr="00262DA4">
              <w:rPr>
                <w:b/>
                <w:bCs/>
                <w:lang w:val="it-IT"/>
              </w:rPr>
              <w:t xml:space="preserve"> Consiliul Comunal  Sîngereii Noi                </w:t>
            </w:r>
          </w:p>
          <w:p w:rsidR="00035580" w:rsidRPr="00262DA4" w:rsidRDefault="00035580" w:rsidP="00B666CA">
            <w:pPr>
              <w:jc w:val="both"/>
              <w:rPr>
                <w:b/>
                <w:bCs/>
                <w:lang w:val="en-US"/>
              </w:rPr>
            </w:pPr>
          </w:p>
        </w:tc>
      </w:tr>
    </w:tbl>
    <w:p w:rsidR="00035580" w:rsidRPr="00262DA4" w:rsidRDefault="00035580" w:rsidP="00035580">
      <w:pPr>
        <w:jc w:val="both"/>
        <w:rPr>
          <w:b/>
          <w:bCs/>
          <w:lang w:val="ro-RO"/>
        </w:rPr>
      </w:pPr>
      <w:r w:rsidRPr="00262DA4">
        <w:rPr>
          <w:b/>
          <w:bCs/>
          <w:lang w:val="ro-RO"/>
        </w:rPr>
        <w:t xml:space="preserve">MD – 6201, Republica Moldova, r-nul. Sîngerei,  com. Sîngereii Noi Tel. 0(262) 73 3 17, fax 0 (262) 73 3 17, </w:t>
      </w:r>
      <w:r w:rsidRPr="00262DA4">
        <w:rPr>
          <w:b/>
          <w:lang w:val="ro-RO"/>
        </w:rPr>
        <w:t xml:space="preserve">                                          </w:t>
      </w:r>
      <w:r w:rsidRPr="00262DA4">
        <w:rPr>
          <w:lang w:val="ro-RO"/>
        </w:rPr>
        <w:t xml:space="preserve"> </w:t>
      </w:r>
      <w:r w:rsidRPr="00262DA4">
        <w:rPr>
          <w:b/>
          <w:lang w:val="ro-RO"/>
        </w:rPr>
        <w:t xml:space="preserve">                                      </w:t>
      </w:r>
    </w:p>
    <w:p w:rsidR="00035580" w:rsidRPr="00262DA4" w:rsidRDefault="00035580" w:rsidP="00035580">
      <w:pPr>
        <w:jc w:val="both"/>
        <w:rPr>
          <w:lang w:val="ro-RO"/>
        </w:rPr>
      </w:pPr>
      <w:r w:rsidRPr="00262DA4">
        <w:rPr>
          <w:b/>
          <w:lang w:val="ro-RO"/>
        </w:rPr>
        <w:t xml:space="preserve">                                                       DECIZIE nr.8/12</w:t>
      </w:r>
    </w:p>
    <w:p w:rsidR="00035580" w:rsidRPr="00262DA4" w:rsidRDefault="00035580" w:rsidP="00035580">
      <w:pPr>
        <w:jc w:val="both"/>
        <w:rPr>
          <w:b/>
          <w:lang w:val="ro-RO"/>
        </w:rPr>
      </w:pPr>
      <w:r w:rsidRPr="00262DA4">
        <w:rPr>
          <w:b/>
          <w:lang w:val="ro-RO"/>
        </w:rPr>
        <w:t xml:space="preserve">                                                           din 15.12.2014</w:t>
      </w:r>
    </w:p>
    <w:p w:rsidR="00035580" w:rsidRPr="00262DA4" w:rsidRDefault="00035580" w:rsidP="00035580">
      <w:pPr>
        <w:jc w:val="both"/>
        <w:rPr>
          <w:lang w:val="ro-RO"/>
        </w:rPr>
      </w:pPr>
    </w:p>
    <w:p w:rsidR="00035580" w:rsidRPr="00262DA4" w:rsidRDefault="00035580" w:rsidP="00035580">
      <w:pPr>
        <w:jc w:val="both"/>
        <w:rPr>
          <w:b/>
          <w:lang w:val="ro-RO"/>
        </w:rPr>
      </w:pPr>
      <w:r w:rsidRPr="00262DA4">
        <w:rPr>
          <w:b/>
          <w:i/>
          <w:lang w:val="ro-RO"/>
        </w:rPr>
        <w:t>„</w:t>
      </w:r>
      <w:r w:rsidRPr="00262DA4">
        <w:rPr>
          <w:b/>
          <w:lang w:val="ro-RO"/>
        </w:rPr>
        <w:t xml:space="preserve"> Cu privire la stabilirea taxelor locale </w:t>
      </w:r>
    </w:p>
    <w:p w:rsidR="00035580" w:rsidRPr="00262DA4" w:rsidRDefault="00035580" w:rsidP="00035580">
      <w:pPr>
        <w:jc w:val="both"/>
        <w:rPr>
          <w:b/>
          <w:lang w:val="ro-RO"/>
        </w:rPr>
      </w:pPr>
      <w:r w:rsidRPr="00262DA4">
        <w:rPr>
          <w:b/>
          <w:lang w:val="ro-RO"/>
        </w:rPr>
        <w:t xml:space="preserve">pe teritoriul primăriei pentru anul 2015 </w:t>
      </w:r>
    </w:p>
    <w:p w:rsidR="00035580" w:rsidRPr="00262DA4" w:rsidRDefault="00035580" w:rsidP="00035580">
      <w:pPr>
        <w:jc w:val="both"/>
        <w:rPr>
          <w:b/>
          <w:lang w:val="ro-RO"/>
        </w:rPr>
      </w:pPr>
    </w:p>
    <w:p w:rsidR="00035580" w:rsidRPr="00262DA4" w:rsidRDefault="00035580" w:rsidP="00035580">
      <w:pPr>
        <w:jc w:val="both"/>
        <w:rPr>
          <w:lang w:val="ro-RO"/>
        </w:rPr>
      </w:pPr>
      <w:r w:rsidRPr="00262DA4">
        <w:rPr>
          <w:lang w:val="ro-RO"/>
        </w:rPr>
        <w:t xml:space="preserve">  În baza Titlului VII al Codului Fiscal nr. 93-XV din 01.04-2004, art.1 al Legii nr.47 din 27.03.2014  pentru modificarea  şi completarea  unor acte legislative, în temeiul Legii nr.435 din 28.12.2006  privind descentralizarea administrativă; art. 14 alin.2 lit (a) din Legea 436-XVI din 28.12.2006  privind administraţia publică locală,   în scopul asigurării părţii de venit a bugetului local, avînd în vedere </w:t>
      </w:r>
      <w:r w:rsidRPr="00262DA4">
        <w:rPr>
          <w:lang w:val="en-US"/>
        </w:rPr>
        <w:t xml:space="preserve">determinarea  procedurii şi principiilor stabilirii,modificării şi anulării taxelor locale,modul de plată,cotele impunerii </w:t>
      </w:r>
      <w:r w:rsidRPr="00262DA4">
        <w:rPr>
          <w:lang w:val="ro-RO"/>
        </w:rPr>
        <w:t xml:space="preserve"> </w:t>
      </w:r>
    </w:p>
    <w:p w:rsidR="00035580" w:rsidRPr="00262DA4" w:rsidRDefault="00035580" w:rsidP="00035580">
      <w:pPr>
        <w:jc w:val="both"/>
        <w:rPr>
          <w:b/>
          <w:lang w:val="ro-RO"/>
        </w:rPr>
      </w:pPr>
    </w:p>
    <w:p w:rsidR="00035580" w:rsidRPr="00262DA4" w:rsidRDefault="00035580" w:rsidP="00035580">
      <w:pPr>
        <w:jc w:val="both"/>
        <w:rPr>
          <w:b/>
          <w:lang w:val="ro-RO"/>
        </w:rPr>
      </w:pPr>
      <w:r w:rsidRPr="00262DA4">
        <w:rPr>
          <w:b/>
          <w:lang w:val="ro-RO"/>
        </w:rPr>
        <w:lastRenderedPageBreak/>
        <w:t xml:space="preserve">                        CONSILIUL COMUNAL Sîngereii Noi</w:t>
      </w:r>
    </w:p>
    <w:p w:rsidR="00035580" w:rsidRPr="00262DA4" w:rsidRDefault="00035580" w:rsidP="00035580">
      <w:pPr>
        <w:jc w:val="both"/>
        <w:rPr>
          <w:b/>
          <w:lang w:val="ro-RO"/>
        </w:rPr>
      </w:pPr>
      <w:r w:rsidRPr="00262DA4">
        <w:rPr>
          <w:b/>
          <w:lang w:val="ro-RO"/>
        </w:rPr>
        <w:t xml:space="preserve">                                           D E C I D E:</w:t>
      </w:r>
    </w:p>
    <w:p w:rsidR="00035580" w:rsidRPr="002106B3" w:rsidRDefault="00035580" w:rsidP="00035580">
      <w:pPr>
        <w:pStyle w:val="a3"/>
        <w:numPr>
          <w:ilvl w:val="3"/>
          <w:numId w:val="28"/>
        </w:numPr>
        <w:spacing w:after="200" w:line="276" w:lineRule="auto"/>
        <w:ind w:left="426" w:hanging="284"/>
        <w:jc w:val="both"/>
        <w:rPr>
          <w:b/>
          <w:lang w:val="en-US"/>
        </w:rPr>
      </w:pPr>
      <w:r w:rsidRPr="002106B3">
        <w:rPr>
          <w:lang w:val="ro-RO"/>
        </w:rPr>
        <w:t xml:space="preserve"> Se stabilesc şi aprobă taxele  locale pe teritoriul primăriei pentru anul 2015conform anexelor: </w:t>
      </w:r>
    </w:p>
    <w:p w:rsidR="00035580" w:rsidRPr="00262DA4" w:rsidRDefault="00035580" w:rsidP="00035580">
      <w:pPr>
        <w:pStyle w:val="a3"/>
        <w:numPr>
          <w:ilvl w:val="0"/>
          <w:numId w:val="19"/>
        </w:numPr>
        <w:spacing w:after="200" w:line="276" w:lineRule="auto"/>
        <w:jc w:val="both"/>
        <w:rPr>
          <w:b/>
          <w:lang w:val="en-US"/>
        </w:rPr>
      </w:pPr>
      <w:r w:rsidRPr="00262DA4">
        <w:rPr>
          <w:b/>
          <w:lang w:val="en-US"/>
        </w:rPr>
        <w:t>taxa pentru amenajarea teritoriului (anexa nr. 1)</w:t>
      </w:r>
    </w:p>
    <w:p w:rsidR="00035580" w:rsidRPr="00262DA4" w:rsidRDefault="00035580" w:rsidP="00035580">
      <w:pPr>
        <w:pStyle w:val="a3"/>
        <w:numPr>
          <w:ilvl w:val="0"/>
          <w:numId w:val="19"/>
        </w:numPr>
        <w:spacing w:after="200" w:line="276" w:lineRule="auto"/>
        <w:jc w:val="both"/>
        <w:rPr>
          <w:b/>
          <w:lang w:val="en-US"/>
        </w:rPr>
      </w:pPr>
      <w:r w:rsidRPr="00262DA4">
        <w:rPr>
          <w:b/>
          <w:lang w:val="en-US"/>
        </w:rPr>
        <w:t>taxa pentru dispozitivele publicitare (anexa nr. 2)</w:t>
      </w:r>
    </w:p>
    <w:p w:rsidR="00035580" w:rsidRPr="00262DA4" w:rsidRDefault="00035580" w:rsidP="00035580">
      <w:pPr>
        <w:pStyle w:val="a3"/>
        <w:numPr>
          <w:ilvl w:val="0"/>
          <w:numId w:val="19"/>
        </w:numPr>
        <w:spacing w:after="200" w:line="276" w:lineRule="auto"/>
        <w:jc w:val="both"/>
        <w:rPr>
          <w:b/>
          <w:lang w:val="en-US"/>
        </w:rPr>
      </w:pPr>
      <w:r w:rsidRPr="00262DA4">
        <w:rPr>
          <w:b/>
          <w:lang w:val="en-US"/>
        </w:rPr>
        <w:t>taxa pentru unităţile comerciale şi/sau de prestări servicii</w:t>
      </w:r>
      <w:r w:rsidRPr="00262DA4">
        <w:rPr>
          <w:lang w:val="en-US"/>
        </w:rPr>
        <w:t xml:space="preserve"> </w:t>
      </w:r>
      <w:r w:rsidRPr="00262DA4">
        <w:rPr>
          <w:b/>
          <w:lang w:val="en-US"/>
        </w:rPr>
        <w:t>de deservire socială</w:t>
      </w:r>
      <w:r w:rsidRPr="00262DA4">
        <w:rPr>
          <w:lang w:val="en-US"/>
        </w:rPr>
        <w:t xml:space="preserve"> </w:t>
      </w:r>
      <w:r w:rsidRPr="00262DA4">
        <w:rPr>
          <w:b/>
          <w:lang w:val="en-US"/>
        </w:rPr>
        <w:t>(anexele nr. 3, nr.4 şi nr. 5)</w:t>
      </w:r>
    </w:p>
    <w:p w:rsidR="00035580" w:rsidRPr="00262DA4" w:rsidRDefault="00035580" w:rsidP="00035580">
      <w:pPr>
        <w:pStyle w:val="a3"/>
        <w:jc w:val="both"/>
        <w:rPr>
          <w:b/>
          <w:lang w:val="en-US"/>
        </w:rPr>
      </w:pPr>
      <w:r w:rsidRPr="00262DA4">
        <w:rPr>
          <w:b/>
          <w:lang w:val="en-US"/>
        </w:rPr>
        <w:t xml:space="preserve">                                                                                   </w:t>
      </w:r>
    </w:p>
    <w:p w:rsidR="00035580" w:rsidRPr="00262DA4" w:rsidRDefault="00035580" w:rsidP="00035580">
      <w:pPr>
        <w:pStyle w:val="a3"/>
        <w:jc w:val="right"/>
        <w:rPr>
          <w:b/>
          <w:lang w:val="en-US"/>
        </w:rPr>
      </w:pPr>
      <w:r w:rsidRPr="00262DA4">
        <w:rPr>
          <w:b/>
          <w:lang w:val="en-US"/>
        </w:rPr>
        <w:t>Anexa nr. 1</w:t>
      </w:r>
    </w:p>
    <w:p w:rsidR="00035580" w:rsidRPr="00262DA4" w:rsidRDefault="00035580" w:rsidP="00035580">
      <w:pPr>
        <w:pStyle w:val="a3"/>
        <w:jc w:val="right"/>
        <w:rPr>
          <w:b/>
          <w:lang w:val="en-US"/>
        </w:rPr>
      </w:pPr>
      <w:r w:rsidRPr="00262DA4">
        <w:rPr>
          <w:b/>
          <w:lang w:val="en-US"/>
        </w:rPr>
        <w:t xml:space="preserve">la decizia nr. 8/12 </w:t>
      </w:r>
    </w:p>
    <w:p w:rsidR="00035580" w:rsidRPr="00262DA4" w:rsidRDefault="00035580" w:rsidP="00035580">
      <w:pPr>
        <w:pStyle w:val="a3"/>
        <w:jc w:val="right"/>
        <w:rPr>
          <w:b/>
          <w:lang w:val="en-US"/>
        </w:rPr>
      </w:pPr>
      <w:r w:rsidRPr="00262DA4">
        <w:rPr>
          <w:b/>
          <w:lang w:val="en-US"/>
        </w:rPr>
        <w:t>din 15.12.2014</w:t>
      </w:r>
    </w:p>
    <w:p w:rsidR="00035580" w:rsidRPr="00262DA4" w:rsidRDefault="00035580" w:rsidP="00035580">
      <w:pPr>
        <w:pStyle w:val="a3"/>
        <w:jc w:val="center"/>
        <w:rPr>
          <w:b/>
          <w:lang w:val="en-US"/>
        </w:rPr>
      </w:pPr>
      <w:r w:rsidRPr="00262DA4">
        <w:rPr>
          <w:b/>
          <w:lang w:val="en-US"/>
        </w:rPr>
        <w:t>Taxa pentru amenajarea teritoriului</w:t>
      </w:r>
    </w:p>
    <w:tbl>
      <w:tblPr>
        <w:tblStyle w:val="a4"/>
        <w:tblW w:w="0" w:type="auto"/>
        <w:tblInd w:w="720" w:type="dxa"/>
        <w:tblLook w:val="04A0"/>
      </w:tblPr>
      <w:tblGrid>
        <w:gridCol w:w="806"/>
        <w:gridCol w:w="5670"/>
        <w:gridCol w:w="2375"/>
      </w:tblGrid>
      <w:tr w:rsidR="00035580" w:rsidRPr="00262DA4" w:rsidTr="00B666CA">
        <w:tc>
          <w:tcPr>
            <w:tcW w:w="806" w:type="dxa"/>
          </w:tcPr>
          <w:p w:rsidR="00035580" w:rsidRPr="00262DA4" w:rsidRDefault="00035580" w:rsidP="00B666CA">
            <w:pPr>
              <w:pStyle w:val="a3"/>
              <w:ind w:left="0"/>
              <w:jc w:val="center"/>
              <w:rPr>
                <w:b/>
                <w:sz w:val="24"/>
                <w:szCs w:val="24"/>
                <w:lang w:val="en-US"/>
              </w:rPr>
            </w:pPr>
            <w:r w:rsidRPr="00262DA4">
              <w:rPr>
                <w:b/>
                <w:sz w:val="24"/>
                <w:szCs w:val="24"/>
                <w:lang w:val="en-US"/>
              </w:rPr>
              <w:t>Nr. d/o</w:t>
            </w:r>
          </w:p>
        </w:tc>
        <w:tc>
          <w:tcPr>
            <w:tcW w:w="5670" w:type="dxa"/>
          </w:tcPr>
          <w:p w:rsidR="00035580" w:rsidRPr="00262DA4" w:rsidRDefault="00035580" w:rsidP="00B666CA">
            <w:pPr>
              <w:pStyle w:val="a3"/>
              <w:ind w:left="0"/>
              <w:jc w:val="center"/>
              <w:rPr>
                <w:b/>
                <w:sz w:val="24"/>
                <w:szCs w:val="24"/>
                <w:lang w:val="en-US"/>
              </w:rPr>
            </w:pPr>
            <w:r w:rsidRPr="00262DA4">
              <w:rPr>
                <w:b/>
                <w:sz w:val="24"/>
                <w:szCs w:val="24"/>
                <w:lang w:val="en-US"/>
              </w:rPr>
              <w:t>Baza impozabilă a obiectului impunerii</w:t>
            </w:r>
          </w:p>
        </w:tc>
        <w:tc>
          <w:tcPr>
            <w:tcW w:w="2375" w:type="dxa"/>
          </w:tcPr>
          <w:p w:rsidR="00035580" w:rsidRPr="00262DA4" w:rsidRDefault="00035580" w:rsidP="00B666CA">
            <w:pPr>
              <w:pStyle w:val="a3"/>
              <w:ind w:left="0"/>
              <w:jc w:val="center"/>
              <w:rPr>
                <w:b/>
                <w:sz w:val="24"/>
                <w:szCs w:val="24"/>
                <w:lang w:val="en-US"/>
              </w:rPr>
            </w:pPr>
            <w:r w:rsidRPr="00262DA4">
              <w:rPr>
                <w:b/>
                <w:sz w:val="24"/>
                <w:szCs w:val="24"/>
                <w:lang w:val="en-US"/>
              </w:rPr>
              <w:t>Mărimea taxei, lei</w:t>
            </w:r>
          </w:p>
        </w:tc>
      </w:tr>
      <w:tr w:rsidR="00035580" w:rsidRPr="00262DA4" w:rsidTr="00B666CA">
        <w:tc>
          <w:tcPr>
            <w:tcW w:w="806" w:type="dxa"/>
          </w:tcPr>
          <w:p w:rsidR="00035580" w:rsidRPr="00262DA4" w:rsidRDefault="00035580" w:rsidP="00035580">
            <w:pPr>
              <w:pStyle w:val="a3"/>
              <w:numPr>
                <w:ilvl w:val="1"/>
                <w:numId w:val="28"/>
              </w:numPr>
              <w:ind w:left="414" w:hanging="357"/>
              <w:jc w:val="center"/>
              <w:rPr>
                <w:b/>
                <w:sz w:val="24"/>
                <w:szCs w:val="24"/>
                <w:lang w:val="en-US"/>
              </w:rPr>
            </w:pPr>
          </w:p>
        </w:tc>
        <w:tc>
          <w:tcPr>
            <w:tcW w:w="5670" w:type="dxa"/>
          </w:tcPr>
          <w:p w:rsidR="00035580" w:rsidRPr="00262DA4" w:rsidRDefault="00035580" w:rsidP="00B666CA">
            <w:pPr>
              <w:spacing w:after="200" w:line="276" w:lineRule="auto"/>
              <w:ind w:left="360"/>
              <w:jc w:val="both"/>
              <w:rPr>
                <w:sz w:val="24"/>
                <w:szCs w:val="24"/>
                <w:lang w:val="en-US"/>
              </w:rPr>
            </w:pPr>
            <w:r w:rsidRPr="00262DA4">
              <w:rPr>
                <w:sz w:val="24"/>
                <w:szCs w:val="24"/>
                <w:lang w:val="en-US"/>
              </w:rPr>
              <w:t>Pentru fiecare salariat şi/sau fondator al întreprinderii în cazul în care aceştia activează în întreprinderea fondată,însă nu sunt incluşi în efectivul trimestrial de salariaţi.</w:t>
            </w:r>
          </w:p>
          <w:p w:rsidR="00035580" w:rsidRPr="00262DA4" w:rsidRDefault="00035580" w:rsidP="00B666CA">
            <w:pPr>
              <w:pStyle w:val="a3"/>
              <w:ind w:left="0"/>
              <w:jc w:val="center"/>
              <w:rPr>
                <w:b/>
                <w:sz w:val="24"/>
                <w:szCs w:val="24"/>
                <w:lang w:val="en-US"/>
              </w:rPr>
            </w:pPr>
          </w:p>
        </w:tc>
        <w:tc>
          <w:tcPr>
            <w:tcW w:w="2375" w:type="dxa"/>
          </w:tcPr>
          <w:p w:rsidR="00035580" w:rsidRPr="00262DA4" w:rsidRDefault="00035580" w:rsidP="00B666CA">
            <w:pPr>
              <w:pStyle w:val="a3"/>
              <w:ind w:left="0"/>
              <w:jc w:val="center"/>
              <w:rPr>
                <w:b/>
                <w:sz w:val="24"/>
                <w:szCs w:val="24"/>
                <w:lang w:val="en-US"/>
              </w:rPr>
            </w:pPr>
            <w:r w:rsidRPr="00262DA4">
              <w:rPr>
                <w:b/>
                <w:sz w:val="24"/>
                <w:szCs w:val="24"/>
                <w:lang w:val="en-US"/>
              </w:rPr>
              <w:t>80</w:t>
            </w:r>
          </w:p>
        </w:tc>
      </w:tr>
      <w:tr w:rsidR="00035580" w:rsidRPr="00262DA4" w:rsidTr="00B666CA">
        <w:tc>
          <w:tcPr>
            <w:tcW w:w="806" w:type="dxa"/>
          </w:tcPr>
          <w:p w:rsidR="00035580" w:rsidRPr="00262DA4" w:rsidRDefault="00035580" w:rsidP="00035580">
            <w:pPr>
              <w:pStyle w:val="a3"/>
              <w:numPr>
                <w:ilvl w:val="1"/>
                <w:numId w:val="28"/>
              </w:numPr>
              <w:ind w:left="414" w:hanging="357"/>
              <w:jc w:val="center"/>
              <w:rPr>
                <w:b/>
                <w:sz w:val="24"/>
                <w:szCs w:val="24"/>
                <w:lang w:val="en-US"/>
              </w:rPr>
            </w:pPr>
          </w:p>
        </w:tc>
        <w:tc>
          <w:tcPr>
            <w:tcW w:w="5670" w:type="dxa"/>
          </w:tcPr>
          <w:p w:rsidR="00035580" w:rsidRPr="00262DA4" w:rsidRDefault="00035580" w:rsidP="00B666CA">
            <w:pPr>
              <w:pStyle w:val="a3"/>
              <w:ind w:left="0"/>
              <w:jc w:val="center"/>
              <w:rPr>
                <w:sz w:val="24"/>
                <w:szCs w:val="24"/>
                <w:lang w:val="en-US"/>
              </w:rPr>
            </w:pPr>
            <w:r w:rsidRPr="00262DA4">
              <w:rPr>
                <w:sz w:val="24"/>
                <w:szCs w:val="24"/>
                <w:lang w:val="en-US"/>
              </w:rPr>
              <w:t>Pentru gospodăriile ţărăneşti</w:t>
            </w:r>
          </w:p>
        </w:tc>
        <w:tc>
          <w:tcPr>
            <w:tcW w:w="2375" w:type="dxa"/>
          </w:tcPr>
          <w:p w:rsidR="00035580" w:rsidRPr="00262DA4" w:rsidRDefault="00035580" w:rsidP="00B666CA">
            <w:pPr>
              <w:pStyle w:val="a3"/>
              <w:ind w:left="0"/>
              <w:jc w:val="center"/>
              <w:rPr>
                <w:b/>
                <w:sz w:val="24"/>
                <w:szCs w:val="24"/>
                <w:lang w:val="en-US"/>
              </w:rPr>
            </w:pPr>
            <w:r w:rsidRPr="00262DA4">
              <w:rPr>
                <w:b/>
                <w:sz w:val="24"/>
                <w:szCs w:val="24"/>
                <w:lang w:val="en-US"/>
              </w:rPr>
              <w:t>50</w:t>
            </w:r>
          </w:p>
        </w:tc>
      </w:tr>
    </w:tbl>
    <w:p w:rsidR="00035580" w:rsidRPr="00262DA4" w:rsidRDefault="00035580" w:rsidP="00035580">
      <w:pPr>
        <w:jc w:val="both"/>
        <w:rPr>
          <w:b/>
          <w:lang w:val="en-US"/>
        </w:rPr>
      </w:pPr>
    </w:p>
    <w:p w:rsidR="00035580" w:rsidRPr="00262DA4" w:rsidRDefault="00035580" w:rsidP="00035580">
      <w:pPr>
        <w:jc w:val="both"/>
        <w:rPr>
          <w:b/>
          <w:lang w:val="en-US"/>
        </w:rPr>
      </w:pPr>
    </w:p>
    <w:p w:rsidR="00035580" w:rsidRPr="00F23143" w:rsidRDefault="00035580" w:rsidP="00035580">
      <w:pPr>
        <w:pStyle w:val="a3"/>
        <w:numPr>
          <w:ilvl w:val="0"/>
          <w:numId w:val="29"/>
        </w:numPr>
        <w:jc w:val="both"/>
        <w:rPr>
          <w:lang w:val="en-US"/>
        </w:rPr>
      </w:pPr>
      <w:r w:rsidRPr="00F23143">
        <w:rPr>
          <w:lang w:val="en-US"/>
        </w:rPr>
        <w:t>Termenul de plată şi de prezentare a dării de seamă trimestrial pînă la 25 a lunii imediat următoare trimestrului gestionar</w:t>
      </w:r>
    </w:p>
    <w:p w:rsidR="00035580" w:rsidRDefault="00035580" w:rsidP="00035580">
      <w:pPr>
        <w:pStyle w:val="a3"/>
        <w:jc w:val="right"/>
        <w:rPr>
          <w:b/>
          <w:lang w:val="en-US"/>
        </w:rPr>
      </w:pPr>
    </w:p>
    <w:p w:rsidR="00035580" w:rsidRDefault="00035580" w:rsidP="00035580">
      <w:pPr>
        <w:pStyle w:val="a3"/>
        <w:jc w:val="right"/>
        <w:rPr>
          <w:b/>
          <w:lang w:val="en-US"/>
        </w:rPr>
      </w:pPr>
    </w:p>
    <w:p w:rsidR="00035580" w:rsidRDefault="00035580" w:rsidP="00035580">
      <w:pPr>
        <w:pStyle w:val="a3"/>
        <w:jc w:val="right"/>
        <w:rPr>
          <w:b/>
          <w:lang w:val="en-US"/>
        </w:rPr>
      </w:pPr>
    </w:p>
    <w:p w:rsidR="00035580" w:rsidRDefault="00035580" w:rsidP="00035580">
      <w:pPr>
        <w:pStyle w:val="a3"/>
        <w:jc w:val="right"/>
        <w:rPr>
          <w:b/>
          <w:lang w:val="en-US"/>
        </w:rPr>
      </w:pPr>
    </w:p>
    <w:p w:rsidR="00035580" w:rsidRPr="00262DA4" w:rsidRDefault="00035580" w:rsidP="00035580">
      <w:pPr>
        <w:pStyle w:val="a3"/>
        <w:jc w:val="right"/>
        <w:rPr>
          <w:b/>
          <w:lang w:val="en-US"/>
        </w:rPr>
      </w:pPr>
      <w:r w:rsidRPr="00262DA4">
        <w:rPr>
          <w:b/>
          <w:lang w:val="en-US"/>
        </w:rPr>
        <w:t>Anexa nr. 2</w:t>
      </w:r>
    </w:p>
    <w:p w:rsidR="00035580" w:rsidRPr="00262DA4" w:rsidRDefault="00035580" w:rsidP="00035580">
      <w:pPr>
        <w:pStyle w:val="a3"/>
        <w:jc w:val="right"/>
        <w:rPr>
          <w:b/>
          <w:lang w:val="en-US"/>
        </w:rPr>
      </w:pPr>
      <w:r w:rsidRPr="00262DA4">
        <w:rPr>
          <w:b/>
          <w:lang w:val="en-US"/>
        </w:rPr>
        <w:t xml:space="preserve">la decizia nr. 8/12 </w:t>
      </w:r>
    </w:p>
    <w:p w:rsidR="00035580" w:rsidRPr="00262DA4" w:rsidRDefault="00035580" w:rsidP="00035580">
      <w:pPr>
        <w:pStyle w:val="a3"/>
        <w:jc w:val="right"/>
        <w:rPr>
          <w:b/>
          <w:lang w:val="en-US"/>
        </w:rPr>
      </w:pPr>
      <w:r w:rsidRPr="00262DA4">
        <w:rPr>
          <w:b/>
          <w:lang w:val="en-US"/>
        </w:rPr>
        <w:t>din 15.12.2014</w:t>
      </w:r>
    </w:p>
    <w:p w:rsidR="00035580" w:rsidRPr="00262DA4" w:rsidRDefault="00035580" w:rsidP="00035580">
      <w:pPr>
        <w:pStyle w:val="a3"/>
        <w:jc w:val="both"/>
        <w:rPr>
          <w:b/>
          <w:lang w:val="en-US"/>
        </w:rPr>
      </w:pPr>
    </w:p>
    <w:p w:rsidR="00035580" w:rsidRPr="00262DA4" w:rsidRDefault="00035580" w:rsidP="00035580">
      <w:pPr>
        <w:pStyle w:val="a3"/>
        <w:jc w:val="center"/>
        <w:rPr>
          <w:b/>
          <w:lang w:val="en-US"/>
        </w:rPr>
      </w:pPr>
      <w:r w:rsidRPr="00262DA4">
        <w:rPr>
          <w:b/>
          <w:lang w:val="en-US"/>
        </w:rPr>
        <w:t>Taxa pentru dispozitivele publicitare</w:t>
      </w:r>
    </w:p>
    <w:p w:rsidR="00035580" w:rsidRPr="00262DA4" w:rsidRDefault="00035580" w:rsidP="00035580">
      <w:pPr>
        <w:pStyle w:val="a3"/>
        <w:jc w:val="center"/>
        <w:rPr>
          <w:b/>
          <w:lang w:val="en-US"/>
        </w:rPr>
      </w:pPr>
    </w:p>
    <w:tbl>
      <w:tblPr>
        <w:tblStyle w:val="a4"/>
        <w:tblW w:w="0" w:type="auto"/>
        <w:tblInd w:w="720" w:type="dxa"/>
        <w:tblLook w:val="04A0"/>
      </w:tblPr>
      <w:tblGrid>
        <w:gridCol w:w="806"/>
        <w:gridCol w:w="5094"/>
        <w:gridCol w:w="2951"/>
      </w:tblGrid>
      <w:tr w:rsidR="00035580" w:rsidRPr="00262DA4" w:rsidTr="00B666CA">
        <w:tc>
          <w:tcPr>
            <w:tcW w:w="806" w:type="dxa"/>
          </w:tcPr>
          <w:p w:rsidR="00035580" w:rsidRPr="00262DA4" w:rsidRDefault="00035580" w:rsidP="00B666CA">
            <w:pPr>
              <w:pStyle w:val="a3"/>
              <w:ind w:left="0"/>
              <w:jc w:val="center"/>
              <w:rPr>
                <w:b/>
                <w:sz w:val="24"/>
                <w:szCs w:val="24"/>
                <w:lang w:val="en-US"/>
              </w:rPr>
            </w:pPr>
            <w:r w:rsidRPr="00262DA4">
              <w:rPr>
                <w:b/>
                <w:sz w:val="24"/>
                <w:szCs w:val="24"/>
                <w:lang w:val="en-US"/>
              </w:rPr>
              <w:t>Nr. d/o</w:t>
            </w:r>
          </w:p>
        </w:tc>
        <w:tc>
          <w:tcPr>
            <w:tcW w:w="5094" w:type="dxa"/>
          </w:tcPr>
          <w:p w:rsidR="00035580" w:rsidRPr="00262DA4" w:rsidRDefault="00035580" w:rsidP="00B666CA">
            <w:pPr>
              <w:pStyle w:val="a3"/>
              <w:ind w:left="0"/>
              <w:jc w:val="center"/>
              <w:rPr>
                <w:b/>
                <w:sz w:val="24"/>
                <w:szCs w:val="24"/>
                <w:lang w:val="en-US"/>
              </w:rPr>
            </w:pPr>
            <w:r w:rsidRPr="00262DA4">
              <w:rPr>
                <w:b/>
                <w:sz w:val="24"/>
                <w:szCs w:val="24"/>
                <w:lang w:val="en-US"/>
              </w:rPr>
              <w:t>Baza impozabilă a obiectului impunerii</w:t>
            </w:r>
          </w:p>
        </w:tc>
        <w:tc>
          <w:tcPr>
            <w:tcW w:w="2951" w:type="dxa"/>
          </w:tcPr>
          <w:p w:rsidR="00035580" w:rsidRPr="00262DA4" w:rsidRDefault="00035580" w:rsidP="00B666CA">
            <w:pPr>
              <w:pStyle w:val="a3"/>
              <w:ind w:left="0"/>
              <w:jc w:val="center"/>
              <w:rPr>
                <w:b/>
                <w:sz w:val="24"/>
                <w:szCs w:val="24"/>
                <w:lang w:val="en-US"/>
              </w:rPr>
            </w:pPr>
            <w:r w:rsidRPr="00262DA4">
              <w:rPr>
                <w:b/>
                <w:sz w:val="24"/>
                <w:szCs w:val="24"/>
                <w:lang w:val="en-US"/>
              </w:rPr>
              <w:t>Mărimea taxei, lei</w:t>
            </w:r>
          </w:p>
        </w:tc>
      </w:tr>
      <w:tr w:rsidR="00035580" w:rsidRPr="001B0D2E" w:rsidTr="00B666CA">
        <w:tc>
          <w:tcPr>
            <w:tcW w:w="806" w:type="dxa"/>
          </w:tcPr>
          <w:p w:rsidR="00035580" w:rsidRPr="00262DA4" w:rsidRDefault="00035580" w:rsidP="00035580">
            <w:pPr>
              <w:pStyle w:val="a3"/>
              <w:numPr>
                <w:ilvl w:val="1"/>
                <w:numId w:val="2"/>
              </w:numPr>
              <w:ind w:left="414" w:hanging="357"/>
              <w:jc w:val="both"/>
              <w:rPr>
                <w:b/>
                <w:sz w:val="24"/>
                <w:szCs w:val="24"/>
                <w:lang w:val="en-US"/>
              </w:rPr>
            </w:pPr>
          </w:p>
        </w:tc>
        <w:tc>
          <w:tcPr>
            <w:tcW w:w="5094" w:type="dxa"/>
          </w:tcPr>
          <w:p w:rsidR="00035580" w:rsidRPr="00262DA4" w:rsidRDefault="00035580" w:rsidP="00B666CA">
            <w:pPr>
              <w:spacing w:after="200" w:line="276" w:lineRule="auto"/>
              <w:jc w:val="both"/>
              <w:rPr>
                <w:sz w:val="24"/>
                <w:szCs w:val="24"/>
                <w:lang w:val="en-US"/>
              </w:rPr>
            </w:pPr>
            <w:r w:rsidRPr="00262DA4">
              <w:rPr>
                <w:sz w:val="24"/>
                <w:szCs w:val="24"/>
                <w:lang w:val="en-US"/>
              </w:rPr>
              <w:t>Suprafaţa feţei dispozitivului publicitar</w:t>
            </w:r>
          </w:p>
          <w:p w:rsidR="00035580" w:rsidRPr="00262DA4" w:rsidRDefault="00035580" w:rsidP="00B666CA">
            <w:pPr>
              <w:pStyle w:val="a3"/>
              <w:ind w:left="0"/>
              <w:jc w:val="both"/>
              <w:rPr>
                <w:b/>
                <w:sz w:val="24"/>
                <w:szCs w:val="24"/>
                <w:lang w:val="en-US"/>
              </w:rPr>
            </w:pPr>
          </w:p>
        </w:tc>
        <w:tc>
          <w:tcPr>
            <w:tcW w:w="2951" w:type="dxa"/>
          </w:tcPr>
          <w:p w:rsidR="00035580" w:rsidRPr="00262DA4" w:rsidRDefault="00035580" w:rsidP="00B666CA">
            <w:pPr>
              <w:pStyle w:val="a3"/>
              <w:ind w:left="0"/>
              <w:jc w:val="both"/>
              <w:rPr>
                <w:b/>
                <w:sz w:val="24"/>
                <w:szCs w:val="24"/>
                <w:lang w:val="en-US"/>
              </w:rPr>
            </w:pPr>
            <w:r w:rsidRPr="00262DA4">
              <w:rPr>
                <w:sz w:val="24"/>
                <w:szCs w:val="24"/>
                <w:lang w:val="en-US"/>
              </w:rPr>
              <w:t>500 lei pentru fiecare metru patrat</w:t>
            </w:r>
          </w:p>
        </w:tc>
      </w:tr>
    </w:tbl>
    <w:p w:rsidR="00035580" w:rsidRPr="00262DA4" w:rsidRDefault="00035580" w:rsidP="00035580">
      <w:pPr>
        <w:jc w:val="both"/>
        <w:rPr>
          <w:b/>
          <w:lang w:val="en-US"/>
        </w:rPr>
      </w:pPr>
    </w:p>
    <w:p w:rsidR="00035580" w:rsidRPr="00F23143" w:rsidRDefault="00035580" w:rsidP="00035580">
      <w:pPr>
        <w:pStyle w:val="a3"/>
        <w:jc w:val="both"/>
        <w:rPr>
          <w:lang w:val="en-US"/>
        </w:rPr>
      </w:pPr>
      <w:r w:rsidRPr="00F23143">
        <w:rPr>
          <w:lang w:val="en-US"/>
        </w:rPr>
        <w:t>Termenul de plată şi de prezentare a dării de seamă trimestrial pînă la 25 a lunii imediat următoare trimestrului gestionar</w:t>
      </w:r>
    </w:p>
    <w:p w:rsidR="00035580" w:rsidRPr="00262DA4" w:rsidRDefault="00035580" w:rsidP="00035580">
      <w:pPr>
        <w:pStyle w:val="a3"/>
        <w:jc w:val="right"/>
        <w:rPr>
          <w:b/>
          <w:lang w:val="en-US"/>
        </w:rPr>
      </w:pPr>
    </w:p>
    <w:p w:rsidR="00035580" w:rsidRPr="00262DA4" w:rsidRDefault="00035580" w:rsidP="00035580">
      <w:pPr>
        <w:pStyle w:val="a3"/>
        <w:jc w:val="right"/>
        <w:rPr>
          <w:b/>
          <w:lang w:val="en-US"/>
        </w:rPr>
      </w:pPr>
    </w:p>
    <w:p w:rsidR="00035580" w:rsidRPr="00262DA4" w:rsidRDefault="00035580" w:rsidP="00035580">
      <w:pPr>
        <w:pStyle w:val="a3"/>
        <w:jc w:val="right"/>
        <w:rPr>
          <w:b/>
          <w:lang w:val="en-US"/>
        </w:rPr>
      </w:pPr>
      <w:r w:rsidRPr="00262DA4">
        <w:rPr>
          <w:b/>
          <w:lang w:val="en-US"/>
        </w:rPr>
        <w:t>Anexa nr. 3</w:t>
      </w:r>
    </w:p>
    <w:p w:rsidR="00035580" w:rsidRPr="00262DA4" w:rsidRDefault="00035580" w:rsidP="00035580">
      <w:pPr>
        <w:pStyle w:val="a3"/>
        <w:jc w:val="right"/>
        <w:rPr>
          <w:b/>
          <w:lang w:val="en-US"/>
        </w:rPr>
      </w:pPr>
      <w:r w:rsidRPr="00262DA4">
        <w:rPr>
          <w:b/>
          <w:lang w:val="en-US"/>
        </w:rPr>
        <w:t xml:space="preserve">la decizia nr. 8/12 </w:t>
      </w:r>
    </w:p>
    <w:p w:rsidR="00035580" w:rsidRPr="00262DA4" w:rsidRDefault="00035580" w:rsidP="00035580">
      <w:pPr>
        <w:pStyle w:val="a3"/>
        <w:jc w:val="right"/>
        <w:rPr>
          <w:b/>
          <w:lang w:val="en-US"/>
        </w:rPr>
      </w:pPr>
      <w:r w:rsidRPr="00262DA4">
        <w:rPr>
          <w:b/>
          <w:lang w:val="en-US"/>
        </w:rPr>
        <w:t>din 15.12.2014</w:t>
      </w:r>
    </w:p>
    <w:p w:rsidR="00035580" w:rsidRPr="00262DA4" w:rsidRDefault="00035580" w:rsidP="00035580">
      <w:pPr>
        <w:pStyle w:val="a3"/>
        <w:jc w:val="both"/>
        <w:rPr>
          <w:b/>
          <w:lang w:val="en-US"/>
        </w:rPr>
      </w:pPr>
    </w:p>
    <w:p w:rsidR="00035580" w:rsidRPr="00262DA4" w:rsidRDefault="00035580" w:rsidP="00035580">
      <w:pPr>
        <w:pStyle w:val="a3"/>
        <w:jc w:val="center"/>
        <w:rPr>
          <w:b/>
          <w:lang w:val="en-US"/>
        </w:rPr>
      </w:pPr>
      <w:r w:rsidRPr="00262DA4">
        <w:rPr>
          <w:b/>
          <w:lang w:val="en-US"/>
        </w:rPr>
        <w:t>Taxa pentru unităţile comerciale de deservire socială</w:t>
      </w:r>
    </w:p>
    <w:p w:rsidR="00035580" w:rsidRPr="00262DA4" w:rsidRDefault="00035580" w:rsidP="00035580">
      <w:pPr>
        <w:pStyle w:val="a3"/>
        <w:jc w:val="center"/>
        <w:rPr>
          <w:b/>
          <w:lang w:val="en-US"/>
        </w:rPr>
      </w:pPr>
    </w:p>
    <w:tbl>
      <w:tblPr>
        <w:tblStyle w:val="a4"/>
        <w:tblW w:w="10352" w:type="dxa"/>
        <w:tblInd w:w="-601" w:type="dxa"/>
        <w:tblLayout w:type="fixed"/>
        <w:tblLook w:val="04A0"/>
      </w:tblPr>
      <w:tblGrid>
        <w:gridCol w:w="567"/>
        <w:gridCol w:w="2272"/>
        <w:gridCol w:w="851"/>
        <w:gridCol w:w="850"/>
        <w:gridCol w:w="851"/>
        <w:gridCol w:w="992"/>
        <w:gridCol w:w="992"/>
        <w:gridCol w:w="993"/>
        <w:gridCol w:w="992"/>
        <w:gridCol w:w="992"/>
      </w:tblGrid>
      <w:tr w:rsidR="00035580" w:rsidRPr="00262DA4" w:rsidTr="00B666CA">
        <w:tc>
          <w:tcPr>
            <w:tcW w:w="567" w:type="dxa"/>
            <w:vMerge w:val="restart"/>
          </w:tcPr>
          <w:p w:rsidR="00035580" w:rsidRPr="00262DA4" w:rsidRDefault="00035580" w:rsidP="00B666CA">
            <w:pPr>
              <w:ind w:left="317" w:hanging="425"/>
              <w:jc w:val="center"/>
              <w:rPr>
                <w:b/>
                <w:sz w:val="22"/>
                <w:szCs w:val="22"/>
                <w:lang w:val="en-US"/>
              </w:rPr>
            </w:pPr>
            <w:r w:rsidRPr="00262DA4">
              <w:rPr>
                <w:b/>
                <w:sz w:val="22"/>
                <w:szCs w:val="22"/>
                <w:lang w:val="en-US"/>
              </w:rPr>
              <w:t>Nr.</w:t>
            </w:r>
          </w:p>
          <w:p w:rsidR="00035580" w:rsidRPr="00262DA4" w:rsidRDefault="00035580" w:rsidP="00B666CA">
            <w:pPr>
              <w:ind w:left="317" w:hanging="317"/>
              <w:jc w:val="center"/>
              <w:rPr>
                <w:b/>
                <w:sz w:val="22"/>
                <w:szCs w:val="22"/>
                <w:lang w:val="en-US"/>
              </w:rPr>
            </w:pPr>
            <w:r w:rsidRPr="00262DA4">
              <w:rPr>
                <w:b/>
                <w:sz w:val="22"/>
                <w:szCs w:val="22"/>
                <w:lang w:val="en-US"/>
              </w:rPr>
              <w:t>d/o</w:t>
            </w:r>
          </w:p>
        </w:tc>
        <w:tc>
          <w:tcPr>
            <w:tcW w:w="2272" w:type="dxa"/>
            <w:vMerge w:val="restart"/>
          </w:tcPr>
          <w:p w:rsidR="00035580" w:rsidRPr="00262DA4" w:rsidRDefault="00035580" w:rsidP="00B666CA">
            <w:pPr>
              <w:ind w:left="-108" w:right="-109"/>
              <w:jc w:val="center"/>
              <w:rPr>
                <w:b/>
                <w:sz w:val="22"/>
                <w:szCs w:val="22"/>
                <w:lang w:val="en-US"/>
              </w:rPr>
            </w:pPr>
            <w:r w:rsidRPr="00262DA4">
              <w:rPr>
                <w:b/>
                <w:sz w:val="22"/>
                <w:szCs w:val="22"/>
                <w:lang w:val="en-US"/>
              </w:rPr>
              <w:t>Tipul mărfurilor</w:t>
            </w:r>
          </w:p>
          <w:p w:rsidR="00035580" w:rsidRPr="00262DA4" w:rsidRDefault="00035580" w:rsidP="00B666CA">
            <w:pPr>
              <w:ind w:right="78"/>
              <w:jc w:val="center"/>
              <w:rPr>
                <w:b/>
                <w:sz w:val="22"/>
                <w:szCs w:val="22"/>
                <w:lang w:val="en-US"/>
              </w:rPr>
            </w:pPr>
            <w:r w:rsidRPr="00262DA4">
              <w:rPr>
                <w:b/>
                <w:sz w:val="22"/>
                <w:szCs w:val="22"/>
                <w:lang w:val="en-US"/>
              </w:rPr>
              <w:t>comercializate /serviciilor</w:t>
            </w:r>
          </w:p>
          <w:p w:rsidR="00035580" w:rsidRPr="00262DA4" w:rsidRDefault="00035580" w:rsidP="00B666CA">
            <w:pPr>
              <w:ind w:right="78"/>
              <w:jc w:val="center"/>
              <w:rPr>
                <w:b/>
                <w:sz w:val="22"/>
                <w:szCs w:val="22"/>
                <w:lang w:val="en-US"/>
              </w:rPr>
            </w:pPr>
            <w:r w:rsidRPr="00262DA4">
              <w:rPr>
                <w:b/>
                <w:sz w:val="22"/>
                <w:szCs w:val="22"/>
                <w:lang w:val="en-US"/>
              </w:rPr>
              <w:t>prestate</w:t>
            </w:r>
          </w:p>
        </w:tc>
        <w:tc>
          <w:tcPr>
            <w:tcW w:w="7513" w:type="dxa"/>
            <w:gridSpan w:val="8"/>
            <w:vAlign w:val="center"/>
          </w:tcPr>
          <w:p w:rsidR="00035580" w:rsidRPr="00262DA4" w:rsidRDefault="00035580" w:rsidP="00B666CA">
            <w:pPr>
              <w:ind w:left="-533" w:firstLine="533"/>
              <w:jc w:val="center"/>
              <w:rPr>
                <w:b/>
                <w:sz w:val="22"/>
                <w:szCs w:val="22"/>
                <w:lang w:val="en-US"/>
              </w:rPr>
            </w:pPr>
            <w:r w:rsidRPr="00262DA4">
              <w:rPr>
                <w:b/>
                <w:sz w:val="22"/>
                <w:szCs w:val="22"/>
                <w:lang w:val="en-US"/>
              </w:rPr>
              <w:t>Suprafaţa ocupată</w:t>
            </w:r>
          </w:p>
          <w:p w:rsidR="00035580" w:rsidRPr="00262DA4" w:rsidRDefault="00035580" w:rsidP="00B666CA">
            <w:pPr>
              <w:ind w:left="-533" w:firstLine="533"/>
              <w:jc w:val="center"/>
              <w:rPr>
                <w:b/>
                <w:sz w:val="22"/>
                <w:szCs w:val="22"/>
                <w:lang w:val="en-US"/>
              </w:rPr>
            </w:pPr>
          </w:p>
        </w:tc>
      </w:tr>
      <w:tr w:rsidR="00035580" w:rsidRPr="001B0D2E" w:rsidTr="00B666CA">
        <w:tc>
          <w:tcPr>
            <w:tcW w:w="567" w:type="dxa"/>
            <w:vMerge/>
          </w:tcPr>
          <w:p w:rsidR="00035580" w:rsidRPr="00262DA4" w:rsidRDefault="00035580" w:rsidP="00B666CA">
            <w:pPr>
              <w:ind w:left="317" w:hanging="317"/>
              <w:jc w:val="both"/>
              <w:rPr>
                <w:b/>
                <w:sz w:val="22"/>
                <w:szCs w:val="22"/>
                <w:lang w:val="en-US"/>
              </w:rPr>
            </w:pPr>
          </w:p>
        </w:tc>
        <w:tc>
          <w:tcPr>
            <w:tcW w:w="2272" w:type="dxa"/>
            <w:vMerge/>
          </w:tcPr>
          <w:p w:rsidR="00035580" w:rsidRPr="00262DA4" w:rsidRDefault="00035580" w:rsidP="00B666CA">
            <w:pPr>
              <w:ind w:right="78"/>
              <w:jc w:val="both"/>
              <w:rPr>
                <w:b/>
                <w:sz w:val="22"/>
                <w:szCs w:val="22"/>
                <w:lang w:val="en-US"/>
              </w:rPr>
            </w:pPr>
          </w:p>
        </w:tc>
        <w:tc>
          <w:tcPr>
            <w:tcW w:w="851" w:type="dxa"/>
            <w:vAlign w:val="center"/>
          </w:tcPr>
          <w:p w:rsidR="00035580" w:rsidRPr="00262DA4" w:rsidRDefault="00035580" w:rsidP="00B666CA">
            <w:pPr>
              <w:jc w:val="center"/>
              <w:rPr>
                <w:sz w:val="22"/>
                <w:szCs w:val="22"/>
                <w:lang w:val="en-US"/>
              </w:rPr>
            </w:pPr>
            <w:r w:rsidRPr="00262DA4">
              <w:rPr>
                <w:sz w:val="22"/>
                <w:szCs w:val="22"/>
                <w:lang w:val="en-US"/>
              </w:rPr>
              <w:t>Pînă la 20 m.p</w:t>
            </w:r>
          </w:p>
        </w:tc>
        <w:tc>
          <w:tcPr>
            <w:tcW w:w="850" w:type="dxa"/>
            <w:vAlign w:val="center"/>
          </w:tcPr>
          <w:p w:rsidR="00035580" w:rsidRPr="00262DA4" w:rsidRDefault="00035580" w:rsidP="00B666CA">
            <w:pPr>
              <w:ind w:firstLine="34"/>
              <w:jc w:val="center"/>
              <w:rPr>
                <w:sz w:val="22"/>
                <w:szCs w:val="22"/>
                <w:lang w:val="en-US"/>
              </w:rPr>
            </w:pPr>
            <w:r w:rsidRPr="00262DA4">
              <w:rPr>
                <w:sz w:val="22"/>
                <w:szCs w:val="22"/>
                <w:lang w:val="en-US"/>
              </w:rPr>
              <w:t>De la</w:t>
            </w:r>
          </w:p>
          <w:p w:rsidR="00035580" w:rsidRPr="00262DA4" w:rsidRDefault="00035580" w:rsidP="00B666CA">
            <w:pPr>
              <w:ind w:firstLine="34"/>
              <w:jc w:val="center"/>
              <w:rPr>
                <w:sz w:val="22"/>
                <w:szCs w:val="22"/>
                <w:lang w:val="en-US"/>
              </w:rPr>
            </w:pPr>
            <w:r w:rsidRPr="00262DA4">
              <w:rPr>
                <w:sz w:val="22"/>
                <w:szCs w:val="22"/>
                <w:lang w:val="en-US"/>
              </w:rPr>
              <w:t>21</w:t>
            </w:r>
          </w:p>
          <w:p w:rsidR="00035580" w:rsidRPr="00262DA4" w:rsidRDefault="00035580" w:rsidP="00B666CA">
            <w:pPr>
              <w:ind w:firstLine="34"/>
              <w:jc w:val="center"/>
              <w:rPr>
                <w:sz w:val="22"/>
                <w:szCs w:val="22"/>
                <w:lang w:val="en-US"/>
              </w:rPr>
            </w:pPr>
            <w:r w:rsidRPr="00262DA4">
              <w:rPr>
                <w:sz w:val="22"/>
                <w:szCs w:val="22"/>
                <w:lang w:val="en-US"/>
              </w:rPr>
              <w:t>pînă la 50  m.p</w:t>
            </w:r>
          </w:p>
        </w:tc>
        <w:tc>
          <w:tcPr>
            <w:tcW w:w="851" w:type="dxa"/>
            <w:vAlign w:val="center"/>
          </w:tcPr>
          <w:p w:rsidR="00035580" w:rsidRPr="00262DA4" w:rsidRDefault="00035580" w:rsidP="00B666CA">
            <w:pPr>
              <w:ind w:left="-108"/>
              <w:jc w:val="center"/>
              <w:rPr>
                <w:sz w:val="22"/>
                <w:szCs w:val="22"/>
                <w:lang w:val="en-US"/>
              </w:rPr>
            </w:pPr>
            <w:r w:rsidRPr="00262DA4">
              <w:rPr>
                <w:sz w:val="22"/>
                <w:szCs w:val="22"/>
                <w:lang w:val="en-US"/>
              </w:rPr>
              <w:t>De la 51</w:t>
            </w:r>
          </w:p>
          <w:p w:rsidR="00035580" w:rsidRPr="00262DA4" w:rsidRDefault="00035580" w:rsidP="00B666CA">
            <w:pPr>
              <w:ind w:left="-108"/>
              <w:jc w:val="center"/>
              <w:rPr>
                <w:sz w:val="22"/>
                <w:szCs w:val="22"/>
                <w:lang w:val="en-US"/>
              </w:rPr>
            </w:pPr>
            <w:r w:rsidRPr="00262DA4">
              <w:rPr>
                <w:sz w:val="22"/>
                <w:szCs w:val="22"/>
                <w:lang w:val="en-US"/>
              </w:rPr>
              <w:t>m.p pînă</w:t>
            </w:r>
          </w:p>
          <w:p w:rsidR="00035580" w:rsidRPr="00262DA4" w:rsidRDefault="00035580" w:rsidP="00B666CA">
            <w:pPr>
              <w:ind w:left="-108"/>
              <w:jc w:val="center"/>
              <w:rPr>
                <w:sz w:val="22"/>
                <w:szCs w:val="22"/>
                <w:lang w:val="en-US"/>
              </w:rPr>
            </w:pPr>
            <w:r w:rsidRPr="00262DA4">
              <w:rPr>
                <w:sz w:val="22"/>
                <w:szCs w:val="22"/>
                <w:lang w:val="en-US"/>
              </w:rPr>
              <w:t>la</w:t>
            </w:r>
          </w:p>
          <w:p w:rsidR="00035580" w:rsidRPr="00262DA4" w:rsidRDefault="00035580" w:rsidP="00B666CA">
            <w:pPr>
              <w:ind w:left="-108"/>
              <w:jc w:val="center"/>
              <w:rPr>
                <w:sz w:val="22"/>
                <w:szCs w:val="22"/>
                <w:lang w:val="en-US"/>
              </w:rPr>
            </w:pPr>
            <w:r w:rsidRPr="00262DA4">
              <w:rPr>
                <w:sz w:val="22"/>
                <w:szCs w:val="22"/>
                <w:lang w:val="en-US"/>
              </w:rPr>
              <w:t>100 m.p</w:t>
            </w:r>
          </w:p>
        </w:tc>
        <w:tc>
          <w:tcPr>
            <w:tcW w:w="992" w:type="dxa"/>
            <w:vAlign w:val="center"/>
          </w:tcPr>
          <w:p w:rsidR="00035580" w:rsidRPr="00262DA4" w:rsidRDefault="00035580" w:rsidP="00B666CA">
            <w:pPr>
              <w:ind w:left="-108" w:firstLine="64"/>
              <w:jc w:val="center"/>
              <w:rPr>
                <w:sz w:val="22"/>
                <w:szCs w:val="22"/>
                <w:lang w:val="en-US"/>
              </w:rPr>
            </w:pPr>
            <w:r w:rsidRPr="00262DA4">
              <w:rPr>
                <w:sz w:val="22"/>
                <w:szCs w:val="22"/>
                <w:lang w:val="en-US"/>
              </w:rPr>
              <w:t>De la</w:t>
            </w:r>
          </w:p>
          <w:p w:rsidR="00035580" w:rsidRPr="00262DA4" w:rsidRDefault="00035580" w:rsidP="00B666CA">
            <w:pPr>
              <w:ind w:left="-108" w:firstLine="64"/>
              <w:jc w:val="center"/>
              <w:rPr>
                <w:sz w:val="22"/>
                <w:szCs w:val="22"/>
                <w:lang w:val="en-US"/>
              </w:rPr>
            </w:pPr>
            <w:r w:rsidRPr="00262DA4">
              <w:rPr>
                <w:sz w:val="22"/>
                <w:szCs w:val="22"/>
                <w:lang w:val="en-US"/>
              </w:rPr>
              <w:t>101</w:t>
            </w:r>
          </w:p>
          <w:p w:rsidR="00035580" w:rsidRPr="00262DA4" w:rsidRDefault="00035580" w:rsidP="00B666CA">
            <w:pPr>
              <w:ind w:left="-108"/>
              <w:jc w:val="center"/>
              <w:rPr>
                <w:sz w:val="22"/>
                <w:szCs w:val="22"/>
                <w:lang w:val="en-US"/>
              </w:rPr>
            </w:pPr>
            <w:r w:rsidRPr="00262DA4">
              <w:rPr>
                <w:sz w:val="22"/>
                <w:szCs w:val="22"/>
                <w:lang w:val="en-US"/>
              </w:rPr>
              <w:t>pînă la</w:t>
            </w:r>
          </w:p>
          <w:p w:rsidR="00035580" w:rsidRPr="00262DA4" w:rsidRDefault="00035580" w:rsidP="00B666CA">
            <w:pPr>
              <w:ind w:left="-108" w:right="34"/>
              <w:jc w:val="center"/>
              <w:rPr>
                <w:sz w:val="22"/>
                <w:szCs w:val="22"/>
                <w:lang w:val="en-US"/>
              </w:rPr>
            </w:pPr>
            <w:r w:rsidRPr="00262DA4">
              <w:rPr>
                <w:sz w:val="22"/>
                <w:szCs w:val="22"/>
                <w:lang w:val="en-US"/>
              </w:rPr>
              <w:t>150 m.p</w:t>
            </w:r>
          </w:p>
        </w:tc>
        <w:tc>
          <w:tcPr>
            <w:tcW w:w="992" w:type="dxa"/>
            <w:vAlign w:val="center"/>
          </w:tcPr>
          <w:p w:rsidR="00035580" w:rsidRPr="00262DA4" w:rsidRDefault="00035580" w:rsidP="00B666CA">
            <w:pPr>
              <w:ind w:left="-43" w:hanging="65"/>
              <w:jc w:val="center"/>
              <w:rPr>
                <w:sz w:val="22"/>
                <w:szCs w:val="22"/>
                <w:lang w:val="en-US"/>
              </w:rPr>
            </w:pPr>
            <w:r w:rsidRPr="00262DA4">
              <w:rPr>
                <w:sz w:val="22"/>
                <w:szCs w:val="22"/>
                <w:lang w:val="en-US"/>
              </w:rPr>
              <w:t>De la 151</w:t>
            </w:r>
          </w:p>
          <w:p w:rsidR="00035580" w:rsidRPr="00262DA4" w:rsidRDefault="00035580" w:rsidP="00B666CA">
            <w:pPr>
              <w:ind w:left="-43" w:hanging="65"/>
              <w:jc w:val="center"/>
              <w:rPr>
                <w:sz w:val="22"/>
                <w:szCs w:val="22"/>
                <w:lang w:val="en-US"/>
              </w:rPr>
            </w:pPr>
            <w:r w:rsidRPr="00262DA4">
              <w:rPr>
                <w:sz w:val="22"/>
                <w:szCs w:val="22"/>
                <w:lang w:val="en-US"/>
              </w:rPr>
              <w:t>m.p</w:t>
            </w:r>
          </w:p>
          <w:p w:rsidR="00035580" w:rsidRPr="00262DA4" w:rsidRDefault="00035580" w:rsidP="00B666CA">
            <w:pPr>
              <w:ind w:left="-43" w:hanging="65"/>
              <w:jc w:val="center"/>
              <w:rPr>
                <w:sz w:val="22"/>
                <w:szCs w:val="22"/>
                <w:lang w:val="en-US"/>
              </w:rPr>
            </w:pPr>
            <w:r w:rsidRPr="00262DA4">
              <w:rPr>
                <w:sz w:val="22"/>
                <w:szCs w:val="22"/>
                <w:lang w:val="en-US"/>
              </w:rPr>
              <w:t>pînă la</w:t>
            </w:r>
          </w:p>
          <w:p w:rsidR="00035580" w:rsidRPr="00262DA4" w:rsidRDefault="00035580" w:rsidP="00B666CA">
            <w:pPr>
              <w:tabs>
                <w:tab w:val="left" w:pos="1485"/>
              </w:tabs>
              <w:ind w:left="-43" w:right="-108" w:hanging="65"/>
              <w:jc w:val="center"/>
              <w:rPr>
                <w:sz w:val="22"/>
                <w:szCs w:val="22"/>
                <w:lang w:val="en-US"/>
              </w:rPr>
            </w:pPr>
            <w:r w:rsidRPr="00262DA4">
              <w:rPr>
                <w:sz w:val="22"/>
                <w:szCs w:val="22"/>
                <w:lang w:val="en-US"/>
              </w:rPr>
              <w:t>200 m.p</w:t>
            </w:r>
          </w:p>
        </w:tc>
        <w:tc>
          <w:tcPr>
            <w:tcW w:w="993" w:type="dxa"/>
            <w:vAlign w:val="center"/>
          </w:tcPr>
          <w:p w:rsidR="00035580" w:rsidRPr="00262DA4" w:rsidRDefault="00035580" w:rsidP="00B666CA">
            <w:pPr>
              <w:ind w:left="-108" w:right="34"/>
              <w:jc w:val="center"/>
              <w:rPr>
                <w:sz w:val="22"/>
                <w:szCs w:val="22"/>
                <w:lang w:val="en-US"/>
              </w:rPr>
            </w:pPr>
            <w:r w:rsidRPr="00262DA4">
              <w:rPr>
                <w:sz w:val="22"/>
                <w:szCs w:val="22"/>
                <w:lang w:val="en-US"/>
              </w:rPr>
              <w:t>De la 201m.p</w:t>
            </w:r>
          </w:p>
          <w:p w:rsidR="00035580" w:rsidRPr="00262DA4" w:rsidRDefault="00035580" w:rsidP="00B666CA">
            <w:pPr>
              <w:ind w:left="-108" w:right="-108"/>
              <w:jc w:val="center"/>
              <w:rPr>
                <w:sz w:val="22"/>
                <w:szCs w:val="22"/>
                <w:lang w:val="en-US"/>
              </w:rPr>
            </w:pPr>
            <w:r w:rsidRPr="00262DA4">
              <w:rPr>
                <w:sz w:val="22"/>
                <w:szCs w:val="22"/>
                <w:lang w:val="en-US"/>
              </w:rPr>
              <w:t>pînă la</w:t>
            </w:r>
          </w:p>
          <w:p w:rsidR="00035580" w:rsidRPr="00262DA4" w:rsidRDefault="00035580" w:rsidP="00B666CA">
            <w:pPr>
              <w:ind w:left="-108" w:right="-108"/>
              <w:jc w:val="center"/>
              <w:rPr>
                <w:sz w:val="22"/>
                <w:szCs w:val="22"/>
                <w:lang w:val="en-US"/>
              </w:rPr>
            </w:pPr>
            <w:r w:rsidRPr="00262DA4">
              <w:rPr>
                <w:sz w:val="22"/>
                <w:szCs w:val="22"/>
                <w:lang w:val="en-US"/>
              </w:rPr>
              <w:t>250 m.p</w:t>
            </w:r>
          </w:p>
        </w:tc>
        <w:tc>
          <w:tcPr>
            <w:tcW w:w="992" w:type="dxa"/>
            <w:vAlign w:val="center"/>
          </w:tcPr>
          <w:p w:rsidR="00035580" w:rsidRPr="00262DA4" w:rsidRDefault="00035580" w:rsidP="00B666CA">
            <w:pPr>
              <w:ind w:left="-108" w:right="-108"/>
              <w:jc w:val="center"/>
              <w:rPr>
                <w:sz w:val="22"/>
                <w:szCs w:val="22"/>
                <w:lang w:val="en-US"/>
              </w:rPr>
            </w:pPr>
            <w:r w:rsidRPr="00262DA4">
              <w:rPr>
                <w:sz w:val="22"/>
                <w:szCs w:val="22"/>
                <w:lang w:val="en-US"/>
              </w:rPr>
              <w:t>De la 251</w:t>
            </w:r>
          </w:p>
          <w:p w:rsidR="00035580" w:rsidRPr="00262DA4" w:rsidRDefault="00035580" w:rsidP="00B666CA">
            <w:pPr>
              <w:ind w:left="-108" w:right="-108"/>
              <w:jc w:val="center"/>
              <w:rPr>
                <w:sz w:val="22"/>
                <w:szCs w:val="22"/>
                <w:lang w:val="en-US"/>
              </w:rPr>
            </w:pPr>
            <w:r w:rsidRPr="00262DA4">
              <w:rPr>
                <w:sz w:val="22"/>
                <w:szCs w:val="22"/>
                <w:lang w:val="en-US"/>
              </w:rPr>
              <w:t>m.p</w:t>
            </w:r>
          </w:p>
          <w:p w:rsidR="00035580" w:rsidRPr="00262DA4" w:rsidRDefault="00035580" w:rsidP="00B666CA">
            <w:pPr>
              <w:ind w:left="-108" w:right="-108"/>
              <w:jc w:val="center"/>
              <w:rPr>
                <w:sz w:val="22"/>
                <w:szCs w:val="22"/>
                <w:lang w:val="en-US"/>
              </w:rPr>
            </w:pPr>
            <w:r w:rsidRPr="00262DA4">
              <w:rPr>
                <w:sz w:val="22"/>
                <w:szCs w:val="22"/>
                <w:lang w:val="en-US"/>
              </w:rPr>
              <w:t>pînă la</w:t>
            </w:r>
          </w:p>
          <w:p w:rsidR="00035580" w:rsidRPr="00262DA4" w:rsidRDefault="00035580" w:rsidP="00B666CA">
            <w:pPr>
              <w:ind w:left="-719" w:firstLine="533"/>
              <w:jc w:val="center"/>
              <w:rPr>
                <w:sz w:val="22"/>
                <w:szCs w:val="22"/>
                <w:lang w:val="en-US"/>
              </w:rPr>
            </w:pPr>
            <w:r w:rsidRPr="00262DA4">
              <w:rPr>
                <w:sz w:val="22"/>
                <w:szCs w:val="22"/>
                <w:lang w:val="en-US"/>
              </w:rPr>
              <w:t>350 m.p</w:t>
            </w:r>
          </w:p>
        </w:tc>
        <w:tc>
          <w:tcPr>
            <w:tcW w:w="992" w:type="dxa"/>
            <w:vAlign w:val="center"/>
          </w:tcPr>
          <w:p w:rsidR="00035580" w:rsidRPr="00262DA4" w:rsidRDefault="00035580" w:rsidP="00B666CA">
            <w:pPr>
              <w:ind w:left="-44"/>
              <w:jc w:val="center"/>
              <w:rPr>
                <w:sz w:val="22"/>
                <w:szCs w:val="22"/>
                <w:lang w:val="en-US"/>
              </w:rPr>
            </w:pPr>
            <w:r w:rsidRPr="00262DA4">
              <w:rPr>
                <w:sz w:val="22"/>
                <w:szCs w:val="22"/>
                <w:lang w:val="en-US"/>
              </w:rPr>
              <w:t>De la 351 m.p şi mai mult</w:t>
            </w:r>
          </w:p>
        </w:tc>
      </w:tr>
      <w:tr w:rsidR="00035580" w:rsidRPr="00262DA4" w:rsidTr="00B666CA">
        <w:tc>
          <w:tcPr>
            <w:tcW w:w="567" w:type="dxa"/>
            <w:shd w:val="clear" w:color="auto" w:fill="D9D9D9" w:themeFill="background1" w:themeFillShade="D9"/>
            <w:vAlign w:val="center"/>
          </w:tcPr>
          <w:p w:rsidR="00035580" w:rsidRPr="00262DA4" w:rsidRDefault="00035580" w:rsidP="00B666CA">
            <w:pPr>
              <w:ind w:left="317" w:hanging="317"/>
              <w:jc w:val="center"/>
              <w:rPr>
                <w:sz w:val="22"/>
                <w:szCs w:val="22"/>
                <w:lang w:val="en-US"/>
              </w:rPr>
            </w:pPr>
            <w:r w:rsidRPr="00262DA4">
              <w:rPr>
                <w:sz w:val="22"/>
                <w:szCs w:val="22"/>
                <w:lang w:val="en-US"/>
              </w:rPr>
              <w:t>1</w:t>
            </w:r>
          </w:p>
        </w:tc>
        <w:tc>
          <w:tcPr>
            <w:tcW w:w="2272" w:type="dxa"/>
            <w:shd w:val="clear" w:color="auto" w:fill="D9D9D9" w:themeFill="background1" w:themeFillShade="D9"/>
            <w:vAlign w:val="center"/>
          </w:tcPr>
          <w:p w:rsidR="00035580" w:rsidRPr="00262DA4" w:rsidRDefault="00035580" w:rsidP="00B666CA">
            <w:pPr>
              <w:ind w:right="78"/>
              <w:jc w:val="center"/>
              <w:rPr>
                <w:sz w:val="22"/>
                <w:szCs w:val="22"/>
                <w:lang w:val="en-US"/>
              </w:rPr>
            </w:pPr>
            <w:r w:rsidRPr="00262DA4">
              <w:rPr>
                <w:sz w:val="22"/>
                <w:szCs w:val="22"/>
                <w:lang w:val="en-US"/>
              </w:rPr>
              <w:t>2</w:t>
            </w:r>
          </w:p>
        </w:tc>
        <w:tc>
          <w:tcPr>
            <w:tcW w:w="851"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3</w:t>
            </w:r>
          </w:p>
        </w:tc>
        <w:tc>
          <w:tcPr>
            <w:tcW w:w="850" w:type="dxa"/>
            <w:shd w:val="clear" w:color="auto" w:fill="D9D9D9" w:themeFill="background1" w:themeFillShade="D9"/>
            <w:vAlign w:val="center"/>
          </w:tcPr>
          <w:p w:rsidR="00035580" w:rsidRPr="00262DA4" w:rsidRDefault="00035580" w:rsidP="00B666CA">
            <w:pPr>
              <w:ind w:firstLine="34"/>
              <w:jc w:val="center"/>
              <w:rPr>
                <w:sz w:val="22"/>
                <w:szCs w:val="22"/>
                <w:lang w:val="en-US"/>
              </w:rPr>
            </w:pPr>
            <w:r w:rsidRPr="00262DA4">
              <w:rPr>
                <w:sz w:val="22"/>
                <w:szCs w:val="22"/>
                <w:lang w:val="en-US"/>
              </w:rPr>
              <w:t>4</w:t>
            </w:r>
          </w:p>
        </w:tc>
        <w:tc>
          <w:tcPr>
            <w:tcW w:w="851" w:type="dxa"/>
            <w:shd w:val="clear" w:color="auto" w:fill="D9D9D9" w:themeFill="background1" w:themeFillShade="D9"/>
            <w:vAlign w:val="center"/>
          </w:tcPr>
          <w:p w:rsidR="00035580" w:rsidRPr="00262DA4" w:rsidRDefault="00035580" w:rsidP="00B666CA">
            <w:pPr>
              <w:ind w:left="-108"/>
              <w:jc w:val="center"/>
              <w:rPr>
                <w:sz w:val="22"/>
                <w:szCs w:val="22"/>
                <w:lang w:val="en-US"/>
              </w:rPr>
            </w:pPr>
            <w:r w:rsidRPr="00262DA4">
              <w:rPr>
                <w:sz w:val="22"/>
                <w:szCs w:val="22"/>
                <w:lang w:val="en-US"/>
              </w:rPr>
              <w:t>5</w:t>
            </w:r>
          </w:p>
        </w:tc>
        <w:tc>
          <w:tcPr>
            <w:tcW w:w="992" w:type="dxa"/>
            <w:shd w:val="clear" w:color="auto" w:fill="D9D9D9" w:themeFill="background1" w:themeFillShade="D9"/>
            <w:vAlign w:val="center"/>
          </w:tcPr>
          <w:p w:rsidR="00035580" w:rsidRPr="00262DA4" w:rsidRDefault="00035580" w:rsidP="00B666CA">
            <w:pPr>
              <w:ind w:left="-108" w:firstLine="64"/>
              <w:jc w:val="center"/>
              <w:rPr>
                <w:sz w:val="22"/>
                <w:szCs w:val="22"/>
                <w:lang w:val="en-US"/>
              </w:rPr>
            </w:pPr>
            <w:r w:rsidRPr="00262DA4">
              <w:rPr>
                <w:sz w:val="22"/>
                <w:szCs w:val="22"/>
                <w:lang w:val="en-US"/>
              </w:rPr>
              <w:t>6</w:t>
            </w:r>
          </w:p>
        </w:tc>
        <w:tc>
          <w:tcPr>
            <w:tcW w:w="992" w:type="dxa"/>
            <w:shd w:val="clear" w:color="auto" w:fill="D9D9D9" w:themeFill="background1" w:themeFillShade="D9"/>
            <w:vAlign w:val="center"/>
          </w:tcPr>
          <w:p w:rsidR="00035580" w:rsidRPr="00262DA4" w:rsidRDefault="00035580" w:rsidP="00B666CA">
            <w:pPr>
              <w:ind w:left="-43" w:hanging="65"/>
              <w:jc w:val="center"/>
              <w:rPr>
                <w:sz w:val="22"/>
                <w:szCs w:val="22"/>
                <w:lang w:val="en-US"/>
              </w:rPr>
            </w:pPr>
            <w:r w:rsidRPr="00262DA4">
              <w:rPr>
                <w:sz w:val="22"/>
                <w:szCs w:val="22"/>
                <w:lang w:val="en-US"/>
              </w:rPr>
              <w:t>7</w:t>
            </w:r>
          </w:p>
        </w:tc>
        <w:tc>
          <w:tcPr>
            <w:tcW w:w="993" w:type="dxa"/>
            <w:shd w:val="clear" w:color="auto" w:fill="D9D9D9" w:themeFill="background1" w:themeFillShade="D9"/>
            <w:vAlign w:val="center"/>
          </w:tcPr>
          <w:p w:rsidR="00035580" w:rsidRPr="00262DA4" w:rsidRDefault="00035580" w:rsidP="00B666CA">
            <w:pPr>
              <w:ind w:left="-108" w:right="34"/>
              <w:jc w:val="center"/>
              <w:rPr>
                <w:sz w:val="22"/>
                <w:szCs w:val="22"/>
                <w:lang w:val="en-US"/>
              </w:rPr>
            </w:pPr>
            <w:r w:rsidRPr="00262DA4">
              <w:rPr>
                <w:sz w:val="22"/>
                <w:szCs w:val="22"/>
                <w:lang w:val="en-US"/>
              </w:rPr>
              <w:t>8</w:t>
            </w:r>
          </w:p>
        </w:tc>
        <w:tc>
          <w:tcPr>
            <w:tcW w:w="992" w:type="dxa"/>
            <w:shd w:val="clear" w:color="auto" w:fill="D9D9D9" w:themeFill="background1" w:themeFillShade="D9"/>
            <w:vAlign w:val="center"/>
          </w:tcPr>
          <w:p w:rsidR="00035580" w:rsidRPr="00262DA4" w:rsidRDefault="00035580" w:rsidP="00B666CA">
            <w:pPr>
              <w:ind w:left="-108" w:right="-108"/>
              <w:jc w:val="center"/>
              <w:rPr>
                <w:sz w:val="22"/>
                <w:szCs w:val="22"/>
                <w:lang w:val="en-US"/>
              </w:rPr>
            </w:pPr>
            <w:r w:rsidRPr="00262DA4">
              <w:rPr>
                <w:sz w:val="22"/>
                <w:szCs w:val="22"/>
                <w:lang w:val="en-US"/>
              </w:rPr>
              <w:t>9</w:t>
            </w:r>
          </w:p>
        </w:tc>
        <w:tc>
          <w:tcPr>
            <w:tcW w:w="992" w:type="dxa"/>
            <w:shd w:val="clear" w:color="auto" w:fill="D9D9D9" w:themeFill="background1" w:themeFillShade="D9"/>
            <w:vAlign w:val="center"/>
          </w:tcPr>
          <w:p w:rsidR="00035580" w:rsidRPr="00262DA4" w:rsidRDefault="00035580" w:rsidP="00B666CA">
            <w:pPr>
              <w:ind w:left="-44" w:hanging="119"/>
              <w:jc w:val="center"/>
              <w:rPr>
                <w:sz w:val="22"/>
                <w:szCs w:val="22"/>
                <w:lang w:val="en-US"/>
              </w:rPr>
            </w:pPr>
            <w:r w:rsidRPr="00262DA4">
              <w:rPr>
                <w:sz w:val="22"/>
                <w:szCs w:val="22"/>
                <w:lang w:val="en-US"/>
              </w:rPr>
              <w:t>10</w:t>
            </w:r>
          </w:p>
        </w:tc>
      </w:tr>
      <w:tr w:rsidR="00035580" w:rsidRPr="00262DA4" w:rsidTr="00B666CA">
        <w:tc>
          <w:tcPr>
            <w:tcW w:w="567" w:type="dxa"/>
          </w:tcPr>
          <w:p w:rsidR="00035580" w:rsidRPr="00262DA4" w:rsidRDefault="00035580" w:rsidP="00B666CA">
            <w:pPr>
              <w:rPr>
                <w:b/>
                <w:sz w:val="24"/>
                <w:szCs w:val="24"/>
                <w:lang w:val="en-US"/>
              </w:rPr>
            </w:pPr>
            <w:r w:rsidRPr="00262DA4">
              <w:rPr>
                <w:b/>
                <w:sz w:val="24"/>
                <w:szCs w:val="24"/>
                <w:lang w:val="en-US"/>
              </w:rPr>
              <w:t>1.</w:t>
            </w:r>
          </w:p>
        </w:tc>
        <w:tc>
          <w:tcPr>
            <w:tcW w:w="2272" w:type="dxa"/>
          </w:tcPr>
          <w:p w:rsidR="00035580" w:rsidRPr="00262DA4" w:rsidRDefault="00035580" w:rsidP="00B666CA">
            <w:pPr>
              <w:rPr>
                <w:sz w:val="22"/>
                <w:szCs w:val="22"/>
                <w:lang w:val="en-US"/>
              </w:rPr>
            </w:pPr>
            <w:r w:rsidRPr="00262DA4">
              <w:rPr>
                <w:sz w:val="22"/>
                <w:szCs w:val="22"/>
                <w:lang w:val="en-US"/>
              </w:rPr>
              <w:t xml:space="preserve">Comercializarea produselor alimentare, băuturilor alcoolice şi produse din tutun depozit, secţia de realizare  </w:t>
            </w:r>
          </w:p>
          <w:p w:rsidR="00035580" w:rsidRPr="00262DA4" w:rsidRDefault="00035580" w:rsidP="00B666CA">
            <w:pPr>
              <w:jc w:val="both"/>
              <w:rPr>
                <w:sz w:val="22"/>
                <w:szCs w:val="22"/>
                <w:lang w:val="en-US"/>
              </w:rPr>
            </w:pPr>
          </w:p>
        </w:tc>
        <w:tc>
          <w:tcPr>
            <w:tcW w:w="851" w:type="dxa"/>
            <w:vAlign w:val="center"/>
          </w:tcPr>
          <w:p w:rsidR="00035580" w:rsidRPr="00262DA4" w:rsidRDefault="00035580" w:rsidP="00B666CA">
            <w:pPr>
              <w:rPr>
                <w:b/>
                <w:sz w:val="22"/>
                <w:szCs w:val="22"/>
                <w:lang w:val="en-US"/>
              </w:rPr>
            </w:pPr>
            <w:r w:rsidRPr="00262DA4">
              <w:rPr>
                <w:b/>
                <w:sz w:val="22"/>
                <w:szCs w:val="22"/>
                <w:lang w:val="en-US"/>
              </w:rPr>
              <w:t>4000</w:t>
            </w:r>
          </w:p>
        </w:tc>
        <w:tc>
          <w:tcPr>
            <w:tcW w:w="850" w:type="dxa"/>
            <w:vAlign w:val="center"/>
          </w:tcPr>
          <w:p w:rsidR="00035580" w:rsidRPr="00262DA4" w:rsidRDefault="00035580" w:rsidP="00B666CA">
            <w:pPr>
              <w:ind w:right="-1276"/>
              <w:rPr>
                <w:b/>
                <w:sz w:val="22"/>
                <w:szCs w:val="22"/>
                <w:lang w:val="en-US"/>
              </w:rPr>
            </w:pPr>
            <w:r w:rsidRPr="00262DA4">
              <w:rPr>
                <w:b/>
                <w:sz w:val="22"/>
                <w:szCs w:val="22"/>
                <w:lang w:val="en-US"/>
              </w:rPr>
              <w:t>4500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8000</w:t>
            </w:r>
          </w:p>
        </w:tc>
        <w:tc>
          <w:tcPr>
            <w:tcW w:w="992" w:type="dxa"/>
            <w:vAlign w:val="center"/>
          </w:tcPr>
          <w:p w:rsidR="00035580" w:rsidRPr="00262DA4" w:rsidRDefault="00035580" w:rsidP="00B666CA">
            <w:pPr>
              <w:rPr>
                <w:b/>
                <w:sz w:val="22"/>
                <w:szCs w:val="22"/>
                <w:lang w:val="en-US"/>
              </w:rPr>
            </w:pPr>
            <w:r w:rsidRPr="00262DA4">
              <w:rPr>
                <w:b/>
                <w:sz w:val="22"/>
                <w:szCs w:val="22"/>
                <w:lang w:val="en-US"/>
              </w:rPr>
              <w:t>9000</w:t>
            </w:r>
          </w:p>
        </w:tc>
        <w:tc>
          <w:tcPr>
            <w:tcW w:w="993" w:type="dxa"/>
            <w:vAlign w:val="center"/>
          </w:tcPr>
          <w:p w:rsidR="00035580" w:rsidRPr="00262DA4" w:rsidRDefault="00035580" w:rsidP="00B666CA">
            <w:pPr>
              <w:tabs>
                <w:tab w:val="left" w:pos="1061"/>
                <w:tab w:val="left" w:pos="1309"/>
              </w:tabs>
              <w:ind w:firstLine="35"/>
              <w:rPr>
                <w:b/>
                <w:sz w:val="22"/>
                <w:szCs w:val="22"/>
                <w:lang w:val="en-US"/>
              </w:rPr>
            </w:pPr>
            <w:r w:rsidRPr="00262DA4">
              <w:rPr>
                <w:b/>
                <w:sz w:val="22"/>
                <w:szCs w:val="22"/>
                <w:lang w:val="en-US"/>
              </w:rPr>
              <w:t>10000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12000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15000</w:t>
            </w:r>
          </w:p>
        </w:tc>
      </w:tr>
      <w:tr w:rsidR="00035580" w:rsidRPr="00262DA4" w:rsidTr="00B666CA">
        <w:tc>
          <w:tcPr>
            <w:tcW w:w="567" w:type="dxa"/>
          </w:tcPr>
          <w:p w:rsidR="00035580" w:rsidRPr="00262DA4" w:rsidRDefault="00035580" w:rsidP="00B666CA">
            <w:pPr>
              <w:rPr>
                <w:b/>
                <w:sz w:val="24"/>
                <w:szCs w:val="24"/>
                <w:lang w:val="en-US"/>
              </w:rPr>
            </w:pPr>
            <w:r w:rsidRPr="00262DA4">
              <w:rPr>
                <w:b/>
                <w:sz w:val="24"/>
                <w:szCs w:val="24"/>
                <w:lang w:val="en-US"/>
              </w:rPr>
              <w:t xml:space="preserve">2. </w:t>
            </w:r>
          </w:p>
        </w:tc>
        <w:tc>
          <w:tcPr>
            <w:tcW w:w="2272" w:type="dxa"/>
          </w:tcPr>
          <w:p w:rsidR="00035580" w:rsidRPr="00262DA4" w:rsidRDefault="00035580" w:rsidP="00B666CA">
            <w:pPr>
              <w:ind w:left="-100"/>
              <w:rPr>
                <w:sz w:val="22"/>
                <w:szCs w:val="22"/>
                <w:lang w:val="en-US"/>
              </w:rPr>
            </w:pPr>
            <w:r w:rsidRPr="00262DA4">
              <w:rPr>
                <w:sz w:val="22"/>
                <w:szCs w:val="22"/>
                <w:lang w:val="en-US"/>
              </w:rPr>
              <w:t xml:space="preserve">Comercializarea produselor  </w:t>
            </w:r>
          </w:p>
          <w:p w:rsidR="00035580" w:rsidRPr="00262DA4" w:rsidRDefault="00035580" w:rsidP="00B666CA">
            <w:pPr>
              <w:ind w:left="-100"/>
              <w:rPr>
                <w:sz w:val="22"/>
                <w:szCs w:val="22"/>
                <w:lang w:val="en-US"/>
              </w:rPr>
            </w:pPr>
            <w:r w:rsidRPr="00262DA4">
              <w:rPr>
                <w:sz w:val="22"/>
                <w:szCs w:val="22"/>
                <w:lang w:val="en-US"/>
              </w:rPr>
              <w:t xml:space="preserve">alimentare, fără   băuturi  alcoolice şi produse din tutun depozit, secţia de realizare  </w:t>
            </w:r>
          </w:p>
          <w:p w:rsidR="00035580" w:rsidRPr="00262DA4" w:rsidRDefault="00035580" w:rsidP="00B666CA">
            <w:pPr>
              <w:ind w:left="-100"/>
              <w:jc w:val="both"/>
              <w:rPr>
                <w:sz w:val="22"/>
                <w:szCs w:val="22"/>
                <w:lang w:val="en-US"/>
              </w:rPr>
            </w:pPr>
          </w:p>
        </w:tc>
        <w:tc>
          <w:tcPr>
            <w:tcW w:w="851" w:type="dxa"/>
            <w:vAlign w:val="center"/>
          </w:tcPr>
          <w:p w:rsidR="00035580" w:rsidRPr="00262DA4" w:rsidRDefault="00035580" w:rsidP="00B666CA">
            <w:pPr>
              <w:rPr>
                <w:b/>
                <w:sz w:val="22"/>
                <w:szCs w:val="22"/>
                <w:lang w:val="en-US"/>
              </w:rPr>
            </w:pPr>
            <w:r w:rsidRPr="00262DA4">
              <w:rPr>
                <w:b/>
                <w:sz w:val="22"/>
                <w:szCs w:val="22"/>
                <w:lang w:val="en-US"/>
              </w:rPr>
              <w:t>2000</w:t>
            </w:r>
          </w:p>
        </w:tc>
        <w:tc>
          <w:tcPr>
            <w:tcW w:w="850" w:type="dxa"/>
            <w:vAlign w:val="center"/>
          </w:tcPr>
          <w:p w:rsidR="00035580" w:rsidRPr="00262DA4" w:rsidRDefault="00035580" w:rsidP="00B666CA">
            <w:pPr>
              <w:rPr>
                <w:b/>
                <w:sz w:val="22"/>
                <w:szCs w:val="22"/>
                <w:lang w:val="en-US"/>
              </w:rPr>
            </w:pPr>
            <w:r w:rsidRPr="00262DA4">
              <w:rPr>
                <w:b/>
                <w:sz w:val="22"/>
                <w:szCs w:val="22"/>
                <w:lang w:val="en-US"/>
              </w:rPr>
              <w:t>2500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3500</w:t>
            </w:r>
          </w:p>
        </w:tc>
        <w:tc>
          <w:tcPr>
            <w:tcW w:w="992" w:type="dxa"/>
            <w:vAlign w:val="center"/>
          </w:tcPr>
          <w:p w:rsidR="00035580" w:rsidRPr="00262DA4" w:rsidRDefault="00035580" w:rsidP="00B666CA">
            <w:pPr>
              <w:rPr>
                <w:b/>
                <w:sz w:val="22"/>
                <w:szCs w:val="22"/>
                <w:lang w:val="en-US"/>
              </w:rPr>
            </w:pPr>
            <w:r w:rsidRPr="00262DA4">
              <w:rPr>
                <w:b/>
                <w:sz w:val="22"/>
                <w:szCs w:val="22"/>
                <w:lang w:val="en-US"/>
              </w:rPr>
              <w:t>4000</w:t>
            </w:r>
          </w:p>
        </w:tc>
        <w:tc>
          <w:tcPr>
            <w:tcW w:w="993" w:type="dxa"/>
            <w:vAlign w:val="center"/>
          </w:tcPr>
          <w:p w:rsidR="00035580" w:rsidRPr="00262DA4" w:rsidRDefault="00035580" w:rsidP="00B666CA">
            <w:pPr>
              <w:tabs>
                <w:tab w:val="left" w:pos="1061"/>
                <w:tab w:val="left" w:pos="1309"/>
              </w:tabs>
              <w:ind w:firstLine="35"/>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6000</w:t>
            </w:r>
          </w:p>
        </w:tc>
        <w:tc>
          <w:tcPr>
            <w:tcW w:w="992" w:type="dxa"/>
            <w:vAlign w:val="center"/>
          </w:tcPr>
          <w:p w:rsidR="00035580" w:rsidRPr="00262DA4" w:rsidRDefault="00035580" w:rsidP="00B666CA">
            <w:pPr>
              <w:rPr>
                <w:b/>
                <w:sz w:val="22"/>
                <w:szCs w:val="22"/>
                <w:lang w:val="en-US"/>
              </w:rPr>
            </w:pPr>
            <w:r w:rsidRPr="00262DA4">
              <w:rPr>
                <w:b/>
                <w:sz w:val="22"/>
                <w:szCs w:val="22"/>
                <w:lang w:val="en-US"/>
              </w:rPr>
              <w:t>8000</w:t>
            </w:r>
          </w:p>
        </w:tc>
      </w:tr>
      <w:tr w:rsidR="00035580" w:rsidRPr="00262DA4" w:rsidTr="00B666CA">
        <w:tc>
          <w:tcPr>
            <w:tcW w:w="567" w:type="dxa"/>
          </w:tcPr>
          <w:p w:rsidR="00035580" w:rsidRPr="00262DA4" w:rsidRDefault="00035580" w:rsidP="00B666CA">
            <w:pPr>
              <w:pStyle w:val="a3"/>
              <w:ind w:left="33"/>
              <w:rPr>
                <w:b/>
                <w:sz w:val="24"/>
                <w:szCs w:val="24"/>
                <w:lang w:val="en-US"/>
              </w:rPr>
            </w:pPr>
            <w:r w:rsidRPr="00262DA4">
              <w:rPr>
                <w:b/>
                <w:sz w:val="24"/>
                <w:szCs w:val="24"/>
                <w:lang w:val="en-US"/>
              </w:rPr>
              <w:t>3.</w:t>
            </w:r>
          </w:p>
        </w:tc>
        <w:tc>
          <w:tcPr>
            <w:tcW w:w="2272" w:type="dxa"/>
          </w:tcPr>
          <w:p w:rsidR="00035580" w:rsidRPr="00262DA4" w:rsidRDefault="00035580" w:rsidP="00B666CA">
            <w:pPr>
              <w:ind w:left="-100" w:firstLine="100"/>
              <w:rPr>
                <w:sz w:val="22"/>
                <w:szCs w:val="22"/>
                <w:lang w:val="en-US"/>
              </w:rPr>
            </w:pPr>
            <w:r w:rsidRPr="00262DA4">
              <w:rPr>
                <w:sz w:val="22"/>
                <w:szCs w:val="22"/>
                <w:lang w:val="en-US"/>
              </w:rPr>
              <w:t xml:space="preserve">Café-Bar depozit, secţia de realizare </w:t>
            </w:r>
          </w:p>
          <w:p w:rsidR="00035580" w:rsidRPr="00262DA4" w:rsidRDefault="00035580" w:rsidP="00B666CA">
            <w:pPr>
              <w:ind w:left="-100" w:firstLine="100"/>
              <w:jc w:val="both"/>
              <w:rPr>
                <w:sz w:val="22"/>
                <w:szCs w:val="22"/>
                <w:lang w:val="en-US"/>
              </w:rPr>
            </w:pPr>
            <w:r w:rsidRPr="00262DA4">
              <w:rPr>
                <w:sz w:val="22"/>
                <w:szCs w:val="22"/>
                <w:lang w:val="en-US"/>
              </w:rPr>
              <w:t xml:space="preserve"> </w:t>
            </w:r>
          </w:p>
        </w:tc>
        <w:tc>
          <w:tcPr>
            <w:tcW w:w="851" w:type="dxa"/>
            <w:vAlign w:val="center"/>
          </w:tcPr>
          <w:p w:rsidR="00035580" w:rsidRPr="00262DA4" w:rsidRDefault="00035580" w:rsidP="00B666CA">
            <w:pPr>
              <w:rPr>
                <w:b/>
                <w:sz w:val="22"/>
                <w:szCs w:val="22"/>
                <w:lang w:val="en-US"/>
              </w:rPr>
            </w:pPr>
            <w:r w:rsidRPr="00262DA4">
              <w:rPr>
                <w:b/>
                <w:sz w:val="22"/>
                <w:szCs w:val="22"/>
                <w:lang w:val="en-US"/>
              </w:rPr>
              <w:t>3000</w:t>
            </w:r>
          </w:p>
        </w:tc>
        <w:tc>
          <w:tcPr>
            <w:tcW w:w="850" w:type="dxa"/>
            <w:vAlign w:val="center"/>
          </w:tcPr>
          <w:p w:rsidR="00035580" w:rsidRPr="00262DA4" w:rsidRDefault="00035580" w:rsidP="00B666CA">
            <w:pPr>
              <w:rPr>
                <w:b/>
                <w:sz w:val="22"/>
                <w:szCs w:val="22"/>
                <w:lang w:val="en-US"/>
              </w:rPr>
            </w:pPr>
            <w:r w:rsidRPr="00262DA4">
              <w:rPr>
                <w:b/>
                <w:sz w:val="22"/>
                <w:szCs w:val="22"/>
                <w:lang w:val="en-US"/>
              </w:rPr>
              <w:t>6000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8000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9000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c>
          <w:tcPr>
            <w:tcW w:w="993" w:type="dxa"/>
            <w:vAlign w:val="center"/>
          </w:tcPr>
          <w:p w:rsidR="00035580" w:rsidRPr="00262DA4" w:rsidRDefault="00035580" w:rsidP="00B666CA">
            <w:pPr>
              <w:tabs>
                <w:tab w:val="left" w:pos="636"/>
                <w:tab w:val="left" w:pos="886"/>
                <w:tab w:val="left" w:pos="1061"/>
                <w:tab w:val="left" w:pos="1309"/>
              </w:tabs>
              <w:ind w:firstLine="35"/>
              <w:rPr>
                <w:b/>
                <w:sz w:val="22"/>
                <w:szCs w:val="22"/>
                <w:lang w:val="en-US"/>
              </w:rPr>
            </w:pPr>
            <w:r w:rsidRPr="00262DA4">
              <w:rPr>
                <w:b/>
                <w:sz w:val="22"/>
                <w:szCs w:val="22"/>
                <w:lang w:val="en-US"/>
              </w:rPr>
              <w:t>11000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13000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16000</w:t>
            </w:r>
          </w:p>
        </w:tc>
      </w:tr>
      <w:tr w:rsidR="00035580" w:rsidRPr="00262DA4" w:rsidTr="00B666CA">
        <w:tc>
          <w:tcPr>
            <w:tcW w:w="567" w:type="dxa"/>
            <w:shd w:val="clear" w:color="auto" w:fill="D9D9D9" w:themeFill="background1" w:themeFillShade="D9"/>
            <w:vAlign w:val="center"/>
          </w:tcPr>
          <w:p w:rsidR="00035580" w:rsidRPr="00262DA4" w:rsidRDefault="00035580" w:rsidP="00B666CA">
            <w:pPr>
              <w:pStyle w:val="a3"/>
              <w:ind w:left="0"/>
              <w:jc w:val="center"/>
              <w:rPr>
                <w:lang w:val="en-US"/>
              </w:rPr>
            </w:pPr>
            <w:r w:rsidRPr="00262DA4">
              <w:rPr>
                <w:lang w:val="en-US"/>
              </w:rPr>
              <w:t>1</w:t>
            </w:r>
          </w:p>
        </w:tc>
        <w:tc>
          <w:tcPr>
            <w:tcW w:w="2272"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2</w:t>
            </w:r>
          </w:p>
        </w:tc>
        <w:tc>
          <w:tcPr>
            <w:tcW w:w="851"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3</w:t>
            </w:r>
          </w:p>
        </w:tc>
        <w:tc>
          <w:tcPr>
            <w:tcW w:w="850"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4</w:t>
            </w:r>
          </w:p>
        </w:tc>
        <w:tc>
          <w:tcPr>
            <w:tcW w:w="851" w:type="dxa"/>
            <w:shd w:val="clear" w:color="auto" w:fill="D9D9D9" w:themeFill="background1" w:themeFillShade="D9"/>
            <w:vAlign w:val="center"/>
          </w:tcPr>
          <w:p w:rsidR="00035580" w:rsidRPr="00262DA4" w:rsidRDefault="00035580" w:rsidP="00B666CA">
            <w:pPr>
              <w:ind w:left="-535" w:firstLine="535"/>
              <w:jc w:val="center"/>
              <w:rPr>
                <w:sz w:val="22"/>
                <w:szCs w:val="22"/>
                <w:lang w:val="en-US"/>
              </w:rPr>
            </w:pPr>
            <w:r w:rsidRPr="00262DA4">
              <w:rPr>
                <w:sz w:val="22"/>
                <w:szCs w:val="22"/>
                <w:lang w:val="en-US"/>
              </w:rPr>
              <w:t>5</w:t>
            </w:r>
          </w:p>
        </w:tc>
        <w:tc>
          <w:tcPr>
            <w:tcW w:w="992" w:type="dxa"/>
            <w:shd w:val="clear" w:color="auto" w:fill="D9D9D9" w:themeFill="background1" w:themeFillShade="D9"/>
            <w:vAlign w:val="center"/>
          </w:tcPr>
          <w:p w:rsidR="00035580" w:rsidRPr="00262DA4" w:rsidRDefault="00035580" w:rsidP="00B666CA">
            <w:pPr>
              <w:ind w:right="-108"/>
              <w:jc w:val="center"/>
              <w:rPr>
                <w:sz w:val="22"/>
                <w:szCs w:val="22"/>
                <w:lang w:val="en-US"/>
              </w:rPr>
            </w:pPr>
            <w:r w:rsidRPr="00262DA4">
              <w:rPr>
                <w:sz w:val="22"/>
                <w:szCs w:val="22"/>
                <w:lang w:val="en-US"/>
              </w:rPr>
              <w:t>6</w:t>
            </w:r>
          </w:p>
        </w:tc>
        <w:tc>
          <w:tcPr>
            <w:tcW w:w="992"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7</w:t>
            </w:r>
          </w:p>
        </w:tc>
        <w:tc>
          <w:tcPr>
            <w:tcW w:w="993" w:type="dxa"/>
            <w:shd w:val="clear" w:color="auto" w:fill="D9D9D9" w:themeFill="background1" w:themeFillShade="D9"/>
            <w:vAlign w:val="center"/>
          </w:tcPr>
          <w:p w:rsidR="00035580" w:rsidRPr="00262DA4" w:rsidRDefault="00035580" w:rsidP="00B666CA">
            <w:pPr>
              <w:tabs>
                <w:tab w:val="left" w:pos="1061"/>
                <w:tab w:val="left" w:pos="1309"/>
              </w:tabs>
              <w:ind w:right="-108" w:firstLine="35"/>
              <w:jc w:val="center"/>
              <w:rPr>
                <w:sz w:val="22"/>
                <w:szCs w:val="22"/>
                <w:lang w:val="en-US"/>
              </w:rPr>
            </w:pPr>
            <w:r w:rsidRPr="00262DA4">
              <w:rPr>
                <w:sz w:val="22"/>
                <w:szCs w:val="22"/>
                <w:lang w:val="en-US"/>
              </w:rPr>
              <w:t>8</w:t>
            </w:r>
          </w:p>
        </w:tc>
        <w:tc>
          <w:tcPr>
            <w:tcW w:w="992" w:type="dxa"/>
            <w:shd w:val="clear" w:color="auto" w:fill="D9D9D9" w:themeFill="background1" w:themeFillShade="D9"/>
            <w:vAlign w:val="center"/>
          </w:tcPr>
          <w:p w:rsidR="00035580" w:rsidRPr="00262DA4" w:rsidRDefault="00035580" w:rsidP="00B666CA">
            <w:pPr>
              <w:ind w:left="-250" w:right="35" w:firstLine="250"/>
              <w:jc w:val="center"/>
              <w:rPr>
                <w:sz w:val="22"/>
                <w:szCs w:val="22"/>
                <w:lang w:val="en-US"/>
              </w:rPr>
            </w:pPr>
            <w:r w:rsidRPr="00262DA4">
              <w:rPr>
                <w:sz w:val="22"/>
                <w:szCs w:val="22"/>
                <w:lang w:val="en-US"/>
              </w:rPr>
              <w:t>9</w:t>
            </w:r>
          </w:p>
        </w:tc>
        <w:tc>
          <w:tcPr>
            <w:tcW w:w="992" w:type="dxa"/>
            <w:shd w:val="clear" w:color="auto" w:fill="D9D9D9" w:themeFill="background1" w:themeFillShade="D9"/>
            <w:vAlign w:val="center"/>
          </w:tcPr>
          <w:p w:rsidR="00035580" w:rsidRPr="00262DA4" w:rsidRDefault="00035580" w:rsidP="00B666CA">
            <w:pPr>
              <w:jc w:val="center"/>
              <w:rPr>
                <w:sz w:val="22"/>
                <w:szCs w:val="22"/>
                <w:lang w:val="en-US"/>
              </w:rPr>
            </w:pPr>
            <w:r w:rsidRPr="00262DA4">
              <w:rPr>
                <w:sz w:val="22"/>
                <w:szCs w:val="22"/>
                <w:lang w:val="en-US"/>
              </w:rPr>
              <w:t>10</w:t>
            </w:r>
          </w:p>
        </w:tc>
      </w:tr>
      <w:tr w:rsidR="00035580" w:rsidRPr="00262DA4" w:rsidTr="00B666CA">
        <w:tc>
          <w:tcPr>
            <w:tcW w:w="567" w:type="dxa"/>
          </w:tcPr>
          <w:p w:rsidR="00035580" w:rsidRPr="00262DA4" w:rsidRDefault="00035580" w:rsidP="00B666CA">
            <w:pPr>
              <w:pStyle w:val="a3"/>
              <w:ind w:left="0"/>
              <w:rPr>
                <w:b/>
                <w:sz w:val="24"/>
                <w:szCs w:val="24"/>
                <w:lang w:val="en-US"/>
              </w:rPr>
            </w:pPr>
            <w:r w:rsidRPr="00262DA4">
              <w:rPr>
                <w:b/>
                <w:sz w:val="24"/>
                <w:szCs w:val="24"/>
                <w:lang w:val="en-US"/>
              </w:rPr>
              <w:t>4.</w:t>
            </w:r>
          </w:p>
        </w:tc>
        <w:tc>
          <w:tcPr>
            <w:tcW w:w="2272" w:type="dxa"/>
          </w:tcPr>
          <w:p w:rsidR="00035580" w:rsidRPr="00262DA4" w:rsidRDefault="00035580" w:rsidP="00B666CA">
            <w:pPr>
              <w:rPr>
                <w:sz w:val="22"/>
                <w:szCs w:val="22"/>
                <w:lang w:val="en-US"/>
              </w:rPr>
            </w:pPr>
            <w:r w:rsidRPr="00262DA4">
              <w:rPr>
                <w:sz w:val="22"/>
                <w:szCs w:val="22"/>
                <w:lang w:val="en-US"/>
              </w:rPr>
              <w:t>Comercalizarea  mărfurilor de uz casnic şi produselor industrial</w:t>
            </w:r>
          </w:p>
          <w:p w:rsidR="00035580" w:rsidRPr="00262DA4" w:rsidRDefault="00035580" w:rsidP="00B666CA">
            <w:pPr>
              <w:rPr>
                <w:sz w:val="22"/>
                <w:szCs w:val="22"/>
                <w:lang w:val="en-US"/>
              </w:rPr>
            </w:pPr>
            <w:r w:rsidRPr="00262DA4">
              <w:rPr>
                <w:sz w:val="22"/>
                <w:szCs w:val="22"/>
                <w:lang w:val="en-US"/>
              </w:rPr>
              <w:t xml:space="preserve">(încălţăminte,  haine) depozit, secţia de realizare  </w:t>
            </w:r>
          </w:p>
        </w:tc>
        <w:tc>
          <w:tcPr>
            <w:tcW w:w="851" w:type="dxa"/>
            <w:vAlign w:val="center"/>
          </w:tcPr>
          <w:p w:rsidR="00035580" w:rsidRPr="00262DA4" w:rsidRDefault="00035580" w:rsidP="00B666CA">
            <w:pPr>
              <w:rPr>
                <w:b/>
                <w:sz w:val="22"/>
                <w:szCs w:val="22"/>
                <w:lang w:val="en-US"/>
              </w:rPr>
            </w:pPr>
          </w:p>
          <w:p w:rsidR="00035580" w:rsidRPr="00262DA4" w:rsidRDefault="00035580" w:rsidP="00B666CA">
            <w:pPr>
              <w:rPr>
                <w:b/>
                <w:sz w:val="22"/>
                <w:szCs w:val="22"/>
                <w:lang w:val="en-US"/>
              </w:rPr>
            </w:pPr>
            <w:r w:rsidRPr="00262DA4">
              <w:rPr>
                <w:b/>
                <w:sz w:val="22"/>
                <w:szCs w:val="22"/>
                <w:lang w:val="en-US"/>
              </w:rPr>
              <w:t>2000</w:t>
            </w:r>
          </w:p>
          <w:p w:rsidR="00035580" w:rsidRPr="00262DA4" w:rsidRDefault="00035580" w:rsidP="00B666CA">
            <w:pPr>
              <w:rPr>
                <w:b/>
                <w:sz w:val="22"/>
                <w:szCs w:val="22"/>
                <w:lang w:val="en-US"/>
              </w:rPr>
            </w:pPr>
          </w:p>
        </w:tc>
        <w:tc>
          <w:tcPr>
            <w:tcW w:w="850" w:type="dxa"/>
            <w:vAlign w:val="center"/>
          </w:tcPr>
          <w:p w:rsidR="00035580" w:rsidRPr="00262DA4" w:rsidRDefault="00035580" w:rsidP="00B666CA">
            <w:pPr>
              <w:rPr>
                <w:b/>
                <w:sz w:val="22"/>
                <w:szCs w:val="22"/>
                <w:lang w:val="en-US"/>
              </w:rPr>
            </w:pPr>
            <w:r w:rsidRPr="00262DA4">
              <w:rPr>
                <w:b/>
                <w:sz w:val="22"/>
                <w:szCs w:val="22"/>
                <w:lang w:val="en-US"/>
              </w:rPr>
              <w:t xml:space="preserve">3000 </w:t>
            </w:r>
          </w:p>
        </w:tc>
        <w:tc>
          <w:tcPr>
            <w:tcW w:w="851" w:type="dxa"/>
            <w:vAlign w:val="center"/>
          </w:tcPr>
          <w:p w:rsidR="00035580" w:rsidRPr="00262DA4" w:rsidRDefault="00035580" w:rsidP="00B666CA">
            <w:pPr>
              <w:ind w:left="-535" w:firstLine="535"/>
              <w:rPr>
                <w:b/>
                <w:sz w:val="22"/>
                <w:szCs w:val="22"/>
                <w:lang w:val="en-US"/>
              </w:rPr>
            </w:pPr>
          </w:p>
          <w:p w:rsidR="00035580" w:rsidRPr="00262DA4" w:rsidRDefault="00035580" w:rsidP="00B666CA">
            <w:pPr>
              <w:ind w:left="-535" w:firstLine="535"/>
              <w:rPr>
                <w:b/>
                <w:sz w:val="22"/>
                <w:szCs w:val="22"/>
                <w:lang w:val="en-US"/>
              </w:rPr>
            </w:pPr>
            <w:r w:rsidRPr="00262DA4">
              <w:rPr>
                <w:b/>
                <w:sz w:val="22"/>
                <w:szCs w:val="22"/>
                <w:lang w:val="en-US"/>
              </w:rPr>
              <w:t>4000</w:t>
            </w:r>
          </w:p>
          <w:p w:rsidR="00035580" w:rsidRPr="00262DA4" w:rsidRDefault="00035580" w:rsidP="00B666CA">
            <w:pPr>
              <w:rPr>
                <w:b/>
                <w:sz w:val="22"/>
                <w:szCs w:val="22"/>
                <w:lang w:val="en-US"/>
              </w:rPr>
            </w:pP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rPr>
                <w:b/>
                <w:sz w:val="22"/>
                <w:szCs w:val="22"/>
                <w:lang w:val="en-US"/>
              </w:rPr>
            </w:pPr>
            <w:r w:rsidRPr="00262DA4">
              <w:rPr>
                <w:b/>
                <w:sz w:val="22"/>
                <w:szCs w:val="22"/>
                <w:lang w:val="en-US"/>
              </w:rPr>
              <w:t>7000</w:t>
            </w:r>
          </w:p>
        </w:tc>
        <w:tc>
          <w:tcPr>
            <w:tcW w:w="993" w:type="dxa"/>
            <w:vAlign w:val="center"/>
          </w:tcPr>
          <w:p w:rsidR="00035580" w:rsidRPr="00262DA4" w:rsidRDefault="00035580" w:rsidP="00B666CA">
            <w:pPr>
              <w:tabs>
                <w:tab w:val="left" w:pos="1061"/>
                <w:tab w:val="left" w:pos="1309"/>
              </w:tabs>
              <w:ind w:right="-108" w:firstLine="35"/>
              <w:rPr>
                <w:b/>
                <w:sz w:val="22"/>
                <w:szCs w:val="22"/>
                <w:lang w:val="en-US"/>
              </w:rPr>
            </w:pPr>
            <w:r w:rsidRPr="00262DA4">
              <w:rPr>
                <w:b/>
                <w:sz w:val="22"/>
                <w:szCs w:val="22"/>
                <w:lang w:val="en-US"/>
              </w:rPr>
              <w:t>10000</w:t>
            </w:r>
          </w:p>
        </w:tc>
        <w:tc>
          <w:tcPr>
            <w:tcW w:w="992" w:type="dxa"/>
            <w:vAlign w:val="center"/>
          </w:tcPr>
          <w:p w:rsidR="00035580" w:rsidRPr="00262DA4" w:rsidRDefault="00035580" w:rsidP="00B666CA">
            <w:pPr>
              <w:ind w:left="-250" w:right="35" w:firstLine="250"/>
              <w:rPr>
                <w:b/>
                <w:sz w:val="22"/>
                <w:szCs w:val="22"/>
                <w:lang w:val="en-US"/>
              </w:rPr>
            </w:pPr>
            <w:r w:rsidRPr="00262DA4">
              <w:rPr>
                <w:b/>
                <w:sz w:val="22"/>
                <w:szCs w:val="22"/>
                <w:lang w:val="en-US"/>
              </w:rPr>
              <w:t>12000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15000</w:t>
            </w:r>
          </w:p>
        </w:tc>
      </w:tr>
      <w:tr w:rsidR="00035580" w:rsidRPr="00262DA4" w:rsidTr="00B666CA">
        <w:tc>
          <w:tcPr>
            <w:tcW w:w="567" w:type="dxa"/>
          </w:tcPr>
          <w:p w:rsidR="00035580" w:rsidRPr="00262DA4" w:rsidRDefault="00035580" w:rsidP="00035580">
            <w:pPr>
              <w:pStyle w:val="a3"/>
              <w:numPr>
                <w:ilvl w:val="3"/>
                <w:numId w:val="22"/>
              </w:numPr>
              <w:rPr>
                <w:b/>
                <w:sz w:val="24"/>
                <w:szCs w:val="24"/>
                <w:lang w:val="en-US"/>
              </w:rPr>
            </w:pPr>
          </w:p>
          <w:p w:rsidR="00035580" w:rsidRPr="00262DA4" w:rsidRDefault="00035580" w:rsidP="00B666CA">
            <w:pPr>
              <w:rPr>
                <w:sz w:val="24"/>
                <w:szCs w:val="24"/>
                <w:lang w:val="en-US"/>
              </w:rPr>
            </w:pPr>
            <w:r w:rsidRPr="00262DA4">
              <w:rPr>
                <w:sz w:val="24"/>
                <w:szCs w:val="24"/>
                <w:lang w:val="en-US"/>
              </w:rPr>
              <w:t>5.</w:t>
            </w:r>
          </w:p>
        </w:tc>
        <w:tc>
          <w:tcPr>
            <w:tcW w:w="2272" w:type="dxa"/>
          </w:tcPr>
          <w:p w:rsidR="00035580" w:rsidRPr="00262DA4" w:rsidRDefault="00035580" w:rsidP="00B666CA">
            <w:pPr>
              <w:rPr>
                <w:sz w:val="22"/>
                <w:szCs w:val="22"/>
                <w:lang w:val="en-US"/>
              </w:rPr>
            </w:pPr>
            <w:r w:rsidRPr="00262DA4">
              <w:rPr>
                <w:sz w:val="22"/>
                <w:szCs w:val="22"/>
                <w:lang w:val="en-US"/>
              </w:rPr>
              <w:t xml:space="preserve">Comercializarea cu produse farmaceutice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 xml:space="preserve">6000 </w:t>
            </w:r>
          </w:p>
        </w:tc>
        <w:tc>
          <w:tcPr>
            <w:tcW w:w="850" w:type="dxa"/>
            <w:vAlign w:val="center"/>
          </w:tcPr>
          <w:p w:rsidR="00035580" w:rsidRPr="00262DA4" w:rsidRDefault="00035580" w:rsidP="00B666CA">
            <w:pPr>
              <w:rPr>
                <w:b/>
                <w:sz w:val="22"/>
                <w:szCs w:val="22"/>
                <w:lang w:val="en-US"/>
              </w:rPr>
            </w:pPr>
            <w:r w:rsidRPr="00262DA4">
              <w:rPr>
                <w:b/>
                <w:sz w:val="22"/>
                <w:szCs w:val="22"/>
                <w:lang w:val="en-US"/>
              </w:rPr>
              <w:t xml:space="preserve">7000 </w:t>
            </w:r>
          </w:p>
        </w:tc>
        <w:tc>
          <w:tcPr>
            <w:tcW w:w="851" w:type="dxa"/>
            <w:vAlign w:val="center"/>
          </w:tcPr>
          <w:p w:rsidR="00035580" w:rsidRDefault="00035580" w:rsidP="00B666CA">
            <w:pPr>
              <w:ind w:left="-535" w:firstLine="535"/>
              <w:rPr>
                <w:b/>
                <w:sz w:val="22"/>
                <w:szCs w:val="22"/>
                <w:lang w:val="en-US"/>
              </w:rPr>
            </w:pPr>
          </w:p>
          <w:p w:rsidR="00035580" w:rsidRPr="00262DA4" w:rsidRDefault="00035580" w:rsidP="00B666CA">
            <w:pPr>
              <w:ind w:left="-535" w:firstLine="535"/>
              <w:rPr>
                <w:b/>
                <w:sz w:val="22"/>
                <w:szCs w:val="22"/>
                <w:lang w:val="en-US"/>
              </w:rPr>
            </w:pPr>
            <w:r w:rsidRPr="00262DA4">
              <w:rPr>
                <w:b/>
                <w:sz w:val="22"/>
                <w:szCs w:val="22"/>
                <w:lang w:val="en-US"/>
              </w:rPr>
              <w:t>9000</w:t>
            </w:r>
          </w:p>
          <w:p w:rsidR="00035580" w:rsidRPr="00262DA4" w:rsidRDefault="00035580" w:rsidP="00B666CA">
            <w:pPr>
              <w:ind w:left="-535" w:firstLine="535"/>
              <w:rPr>
                <w:b/>
                <w:sz w:val="22"/>
                <w:szCs w:val="22"/>
                <w:lang w:val="en-US"/>
              </w:rPr>
            </w:pP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9500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c>
          <w:tcPr>
            <w:tcW w:w="993" w:type="dxa"/>
            <w:vAlign w:val="center"/>
          </w:tcPr>
          <w:p w:rsidR="00035580" w:rsidRPr="00262DA4" w:rsidRDefault="00035580" w:rsidP="00B666CA">
            <w:pPr>
              <w:tabs>
                <w:tab w:val="left" w:pos="1061"/>
                <w:tab w:val="left" w:pos="1309"/>
              </w:tabs>
              <w:rPr>
                <w:b/>
                <w:sz w:val="22"/>
                <w:szCs w:val="22"/>
                <w:lang w:val="en-US"/>
              </w:rPr>
            </w:pPr>
            <w:r w:rsidRPr="00262DA4">
              <w:rPr>
                <w:b/>
                <w:sz w:val="22"/>
                <w:szCs w:val="22"/>
                <w:lang w:val="en-US"/>
              </w:rPr>
              <w:t>11000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12000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15000</w:t>
            </w:r>
          </w:p>
        </w:tc>
      </w:tr>
      <w:tr w:rsidR="00035580" w:rsidRPr="00262DA4" w:rsidTr="00B666CA">
        <w:tc>
          <w:tcPr>
            <w:tcW w:w="567" w:type="dxa"/>
          </w:tcPr>
          <w:p w:rsidR="00035580" w:rsidRPr="00262DA4" w:rsidRDefault="00035580" w:rsidP="00035580">
            <w:pPr>
              <w:pStyle w:val="a3"/>
              <w:numPr>
                <w:ilvl w:val="3"/>
                <w:numId w:val="22"/>
              </w:numPr>
              <w:rPr>
                <w:b/>
                <w:sz w:val="24"/>
                <w:szCs w:val="24"/>
                <w:lang w:val="en-US"/>
              </w:rPr>
            </w:pPr>
            <w:r w:rsidRPr="00262DA4">
              <w:rPr>
                <w:b/>
                <w:sz w:val="24"/>
                <w:szCs w:val="24"/>
                <w:lang w:val="en-US"/>
              </w:rPr>
              <w:t>6.</w:t>
            </w:r>
          </w:p>
          <w:p w:rsidR="00035580" w:rsidRPr="00262DA4" w:rsidRDefault="00035580" w:rsidP="00B666CA">
            <w:pPr>
              <w:rPr>
                <w:sz w:val="24"/>
                <w:szCs w:val="24"/>
                <w:lang w:val="en-US"/>
              </w:rPr>
            </w:pPr>
            <w:r w:rsidRPr="00262DA4">
              <w:rPr>
                <w:sz w:val="24"/>
                <w:szCs w:val="24"/>
                <w:lang w:val="en-US"/>
              </w:rPr>
              <w:t>6.</w:t>
            </w:r>
          </w:p>
        </w:tc>
        <w:tc>
          <w:tcPr>
            <w:tcW w:w="2272" w:type="dxa"/>
          </w:tcPr>
          <w:p w:rsidR="00035580" w:rsidRPr="00262DA4" w:rsidRDefault="00035580" w:rsidP="00B666CA">
            <w:pPr>
              <w:rPr>
                <w:sz w:val="22"/>
                <w:szCs w:val="22"/>
                <w:lang w:val="en-US"/>
              </w:rPr>
            </w:pPr>
            <w:r w:rsidRPr="00262DA4">
              <w:rPr>
                <w:sz w:val="22"/>
                <w:szCs w:val="22"/>
                <w:lang w:val="en-US"/>
              </w:rPr>
              <w:t xml:space="preserve">Comercializarea cu produse farmaceutice veterinare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 xml:space="preserve">500 </w:t>
            </w:r>
          </w:p>
        </w:tc>
        <w:tc>
          <w:tcPr>
            <w:tcW w:w="850" w:type="dxa"/>
            <w:vAlign w:val="center"/>
          </w:tcPr>
          <w:p w:rsidR="00035580" w:rsidRPr="00262DA4" w:rsidRDefault="00035580" w:rsidP="00B666CA">
            <w:pPr>
              <w:rPr>
                <w:b/>
                <w:sz w:val="22"/>
                <w:szCs w:val="22"/>
                <w:lang w:val="en-US"/>
              </w:rPr>
            </w:pPr>
            <w:r w:rsidRPr="00262DA4">
              <w:rPr>
                <w:b/>
                <w:sz w:val="22"/>
                <w:szCs w:val="22"/>
                <w:lang w:val="en-US"/>
              </w:rPr>
              <w:t xml:space="preserve">700 </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 xml:space="preserve"> </w:t>
            </w:r>
          </w:p>
          <w:p w:rsidR="00035580" w:rsidRPr="00262DA4" w:rsidRDefault="00035580" w:rsidP="00B666CA">
            <w:pPr>
              <w:ind w:left="-535" w:firstLine="535"/>
              <w:rPr>
                <w:b/>
                <w:sz w:val="22"/>
                <w:szCs w:val="22"/>
                <w:lang w:val="en-US"/>
              </w:rPr>
            </w:pPr>
            <w:r w:rsidRPr="00262DA4">
              <w:rPr>
                <w:b/>
                <w:sz w:val="22"/>
                <w:szCs w:val="22"/>
                <w:lang w:val="en-US"/>
              </w:rPr>
              <w:t>1000 lei</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1500</w:t>
            </w:r>
          </w:p>
        </w:tc>
        <w:tc>
          <w:tcPr>
            <w:tcW w:w="992" w:type="dxa"/>
            <w:vAlign w:val="center"/>
          </w:tcPr>
          <w:p w:rsidR="00035580" w:rsidRPr="00262DA4" w:rsidRDefault="00035580" w:rsidP="00B666CA">
            <w:pPr>
              <w:rPr>
                <w:b/>
                <w:sz w:val="22"/>
                <w:szCs w:val="22"/>
                <w:lang w:val="en-US"/>
              </w:rPr>
            </w:pPr>
            <w:r w:rsidRPr="00262DA4">
              <w:rPr>
                <w:b/>
                <w:sz w:val="22"/>
                <w:szCs w:val="22"/>
                <w:lang w:val="en-US"/>
              </w:rPr>
              <w:t>2000</w:t>
            </w:r>
          </w:p>
        </w:tc>
        <w:tc>
          <w:tcPr>
            <w:tcW w:w="993" w:type="dxa"/>
            <w:vAlign w:val="center"/>
          </w:tcPr>
          <w:p w:rsidR="00035580" w:rsidRPr="00262DA4" w:rsidRDefault="00035580" w:rsidP="00B666CA">
            <w:pPr>
              <w:tabs>
                <w:tab w:val="left" w:pos="1061"/>
                <w:tab w:val="left" w:pos="1309"/>
              </w:tabs>
              <w:ind w:firstLine="35"/>
              <w:rPr>
                <w:b/>
                <w:sz w:val="22"/>
                <w:szCs w:val="22"/>
                <w:lang w:val="en-US"/>
              </w:rPr>
            </w:pPr>
            <w:r w:rsidRPr="00262DA4">
              <w:rPr>
                <w:b/>
                <w:sz w:val="22"/>
                <w:szCs w:val="22"/>
                <w:lang w:val="en-US"/>
              </w:rPr>
              <w:t>2500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rPr>
                <w:b/>
                <w:sz w:val="22"/>
                <w:szCs w:val="22"/>
                <w:lang w:val="en-US"/>
              </w:rPr>
            </w:pPr>
            <w:r w:rsidRPr="00262DA4">
              <w:rPr>
                <w:b/>
                <w:sz w:val="22"/>
                <w:szCs w:val="22"/>
                <w:lang w:val="en-US"/>
              </w:rPr>
              <w:t>3500</w:t>
            </w:r>
          </w:p>
        </w:tc>
      </w:tr>
      <w:tr w:rsidR="00035580" w:rsidRPr="00262DA4" w:rsidTr="00B666CA">
        <w:tc>
          <w:tcPr>
            <w:tcW w:w="567" w:type="dxa"/>
          </w:tcPr>
          <w:p w:rsidR="00035580" w:rsidRPr="00262DA4" w:rsidRDefault="00035580" w:rsidP="00B666CA">
            <w:pPr>
              <w:rPr>
                <w:b/>
                <w:sz w:val="24"/>
                <w:szCs w:val="24"/>
                <w:lang w:val="en-US"/>
              </w:rPr>
            </w:pPr>
            <w:r w:rsidRPr="00262DA4">
              <w:rPr>
                <w:b/>
                <w:sz w:val="24"/>
                <w:szCs w:val="24"/>
                <w:lang w:val="en-US"/>
              </w:rPr>
              <w:t>7.</w:t>
            </w:r>
          </w:p>
        </w:tc>
        <w:tc>
          <w:tcPr>
            <w:tcW w:w="2272" w:type="dxa"/>
          </w:tcPr>
          <w:p w:rsidR="00035580" w:rsidRPr="00262DA4" w:rsidRDefault="00035580" w:rsidP="00B666CA">
            <w:pPr>
              <w:rPr>
                <w:sz w:val="22"/>
                <w:szCs w:val="22"/>
                <w:lang w:val="en-US"/>
              </w:rPr>
            </w:pPr>
            <w:r w:rsidRPr="00262DA4">
              <w:rPr>
                <w:sz w:val="22"/>
                <w:szCs w:val="22"/>
                <w:lang w:val="en-US"/>
              </w:rPr>
              <w:t xml:space="preserve">Comercializarea cu produse petroliere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40000</w:t>
            </w:r>
          </w:p>
        </w:tc>
        <w:tc>
          <w:tcPr>
            <w:tcW w:w="850" w:type="dxa"/>
            <w:vAlign w:val="center"/>
          </w:tcPr>
          <w:p w:rsidR="00035580" w:rsidRPr="00262DA4" w:rsidRDefault="00035580" w:rsidP="00B666CA">
            <w:pPr>
              <w:rPr>
                <w:b/>
                <w:sz w:val="22"/>
                <w:szCs w:val="22"/>
                <w:lang w:val="en-US"/>
              </w:rPr>
            </w:pPr>
            <w:r w:rsidRPr="00262DA4">
              <w:rPr>
                <w:b/>
                <w:sz w:val="22"/>
                <w:szCs w:val="22"/>
                <w:lang w:val="en-US"/>
              </w:rPr>
              <w:t>41000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42000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43000</w:t>
            </w:r>
          </w:p>
        </w:tc>
        <w:tc>
          <w:tcPr>
            <w:tcW w:w="992" w:type="dxa"/>
            <w:vAlign w:val="center"/>
          </w:tcPr>
          <w:p w:rsidR="00035580" w:rsidRPr="00262DA4" w:rsidRDefault="00035580" w:rsidP="00B666CA">
            <w:pPr>
              <w:rPr>
                <w:b/>
                <w:sz w:val="22"/>
                <w:szCs w:val="22"/>
                <w:lang w:val="en-US"/>
              </w:rPr>
            </w:pPr>
            <w:r w:rsidRPr="00262DA4">
              <w:rPr>
                <w:b/>
                <w:sz w:val="22"/>
                <w:szCs w:val="22"/>
                <w:lang w:val="en-US"/>
              </w:rPr>
              <w:t>44000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45000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46000</w:t>
            </w:r>
          </w:p>
        </w:tc>
        <w:tc>
          <w:tcPr>
            <w:tcW w:w="992" w:type="dxa"/>
            <w:vAlign w:val="center"/>
          </w:tcPr>
          <w:p w:rsidR="00035580" w:rsidRPr="00262DA4" w:rsidRDefault="00035580" w:rsidP="00B666CA">
            <w:pPr>
              <w:rPr>
                <w:b/>
                <w:sz w:val="22"/>
                <w:szCs w:val="22"/>
                <w:lang w:val="en-US"/>
              </w:rPr>
            </w:pPr>
            <w:r w:rsidRPr="00262DA4">
              <w:rPr>
                <w:b/>
                <w:sz w:val="22"/>
                <w:szCs w:val="22"/>
                <w:lang w:val="en-US"/>
              </w:rPr>
              <w:t>47000</w:t>
            </w:r>
          </w:p>
        </w:tc>
      </w:tr>
      <w:tr w:rsidR="00035580" w:rsidRPr="00262DA4" w:rsidTr="00B666CA">
        <w:tc>
          <w:tcPr>
            <w:tcW w:w="567" w:type="dxa"/>
          </w:tcPr>
          <w:p w:rsidR="00035580" w:rsidRPr="00262DA4" w:rsidRDefault="00035580" w:rsidP="00B666CA">
            <w:pPr>
              <w:pStyle w:val="a3"/>
              <w:ind w:left="360"/>
              <w:rPr>
                <w:b/>
                <w:sz w:val="24"/>
                <w:szCs w:val="24"/>
                <w:lang w:val="en-US"/>
              </w:rPr>
            </w:pPr>
          </w:p>
          <w:p w:rsidR="00035580" w:rsidRPr="00262DA4" w:rsidRDefault="00035580" w:rsidP="00B666CA">
            <w:pPr>
              <w:rPr>
                <w:sz w:val="24"/>
                <w:szCs w:val="24"/>
                <w:lang w:val="en-US"/>
              </w:rPr>
            </w:pPr>
            <w:r w:rsidRPr="00262DA4">
              <w:rPr>
                <w:sz w:val="24"/>
                <w:szCs w:val="24"/>
                <w:lang w:val="en-US"/>
              </w:rPr>
              <w:t>8.</w:t>
            </w:r>
          </w:p>
        </w:tc>
        <w:tc>
          <w:tcPr>
            <w:tcW w:w="2272" w:type="dxa"/>
          </w:tcPr>
          <w:p w:rsidR="00035580" w:rsidRPr="00262DA4" w:rsidRDefault="00035580" w:rsidP="00B666CA">
            <w:pPr>
              <w:rPr>
                <w:sz w:val="22"/>
                <w:szCs w:val="22"/>
                <w:lang w:val="en-US"/>
              </w:rPr>
            </w:pPr>
            <w:r w:rsidRPr="00262DA4">
              <w:rPr>
                <w:sz w:val="22"/>
                <w:szCs w:val="22"/>
                <w:lang w:val="en-US"/>
              </w:rPr>
              <w:t>Comercializarea  articolelor din material plastic şi aluminiu depozit, secţia de realizare  , hală</w:t>
            </w:r>
          </w:p>
        </w:tc>
        <w:tc>
          <w:tcPr>
            <w:tcW w:w="851" w:type="dxa"/>
            <w:vAlign w:val="center"/>
          </w:tcPr>
          <w:p w:rsidR="00035580" w:rsidRPr="00262DA4" w:rsidRDefault="00035580" w:rsidP="00B666CA">
            <w:pPr>
              <w:rPr>
                <w:b/>
                <w:sz w:val="22"/>
                <w:szCs w:val="22"/>
                <w:lang w:val="en-US"/>
              </w:rPr>
            </w:pPr>
            <w:r w:rsidRPr="00262DA4">
              <w:rPr>
                <w:b/>
                <w:sz w:val="22"/>
                <w:szCs w:val="22"/>
                <w:lang w:val="en-US"/>
              </w:rPr>
              <w:t>6000</w:t>
            </w:r>
          </w:p>
        </w:tc>
        <w:tc>
          <w:tcPr>
            <w:tcW w:w="850" w:type="dxa"/>
            <w:vAlign w:val="center"/>
          </w:tcPr>
          <w:p w:rsidR="00035580" w:rsidRPr="00262DA4" w:rsidRDefault="00035580" w:rsidP="00B666CA">
            <w:pPr>
              <w:rPr>
                <w:b/>
                <w:sz w:val="22"/>
                <w:szCs w:val="22"/>
                <w:lang w:val="en-US"/>
              </w:rPr>
            </w:pPr>
            <w:r w:rsidRPr="00262DA4">
              <w:rPr>
                <w:b/>
                <w:sz w:val="22"/>
                <w:szCs w:val="22"/>
                <w:lang w:val="en-US"/>
              </w:rPr>
              <w:t>8000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8500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8800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12000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13000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17000</w:t>
            </w:r>
          </w:p>
        </w:tc>
      </w:tr>
      <w:tr w:rsidR="00035580" w:rsidRPr="00262DA4" w:rsidTr="00B666CA">
        <w:trPr>
          <w:trHeight w:val="663"/>
        </w:trPr>
        <w:tc>
          <w:tcPr>
            <w:tcW w:w="567" w:type="dxa"/>
          </w:tcPr>
          <w:p w:rsidR="00035580" w:rsidRPr="00262DA4" w:rsidRDefault="00035580" w:rsidP="00035580">
            <w:pPr>
              <w:pStyle w:val="a3"/>
              <w:numPr>
                <w:ilvl w:val="3"/>
                <w:numId w:val="22"/>
              </w:numPr>
              <w:rPr>
                <w:b/>
                <w:sz w:val="24"/>
                <w:szCs w:val="24"/>
                <w:lang w:val="en-US"/>
              </w:rPr>
            </w:pPr>
          </w:p>
          <w:p w:rsidR="00035580" w:rsidRPr="00262DA4" w:rsidRDefault="00035580" w:rsidP="00B666CA">
            <w:pPr>
              <w:rPr>
                <w:sz w:val="24"/>
                <w:szCs w:val="24"/>
                <w:lang w:val="en-US"/>
              </w:rPr>
            </w:pPr>
            <w:r w:rsidRPr="00262DA4">
              <w:rPr>
                <w:sz w:val="24"/>
                <w:szCs w:val="24"/>
                <w:lang w:val="en-US"/>
              </w:rPr>
              <w:t>9.</w:t>
            </w:r>
          </w:p>
        </w:tc>
        <w:tc>
          <w:tcPr>
            <w:tcW w:w="2272" w:type="dxa"/>
          </w:tcPr>
          <w:p w:rsidR="00035580" w:rsidRPr="00262DA4" w:rsidRDefault="00035580" w:rsidP="00B666CA">
            <w:pPr>
              <w:rPr>
                <w:sz w:val="22"/>
                <w:szCs w:val="22"/>
                <w:lang w:val="en-US"/>
              </w:rPr>
            </w:pPr>
            <w:r w:rsidRPr="00262DA4">
              <w:rPr>
                <w:sz w:val="22"/>
                <w:szCs w:val="22"/>
                <w:lang w:val="en-US"/>
              </w:rPr>
              <w:t>Comercializare cu amănuntul a  pieselor auto</w:t>
            </w:r>
          </w:p>
        </w:tc>
        <w:tc>
          <w:tcPr>
            <w:tcW w:w="851" w:type="dxa"/>
            <w:vAlign w:val="center"/>
          </w:tcPr>
          <w:p w:rsidR="00035580" w:rsidRPr="00262DA4" w:rsidRDefault="00035580" w:rsidP="00B666CA">
            <w:pPr>
              <w:rPr>
                <w:b/>
                <w:sz w:val="22"/>
                <w:szCs w:val="22"/>
                <w:lang w:val="en-US"/>
              </w:rPr>
            </w:pPr>
            <w:r w:rsidRPr="00262DA4">
              <w:rPr>
                <w:b/>
                <w:sz w:val="22"/>
                <w:szCs w:val="22"/>
                <w:lang w:val="en-US"/>
              </w:rPr>
              <w:t>1000</w:t>
            </w:r>
          </w:p>
        </w:tc>
        <w:tc>
          <w:tcPr>
            <w:tcW w:w="850" w:type="dxa"/>
            <w:vAlign w:val="center"/>
          </w:tcPr>
          <w:p w:rsidR="00035580" w:rsidRPr="00262DA4" w:rsidRDefault="00035580" w:rsidP="00B666CA">
            <w:pPr>
              <w:rPr>
                <w:b/>
                <w:sz w:val="22"/>
                <w:szCs w:val="22"/>
                <w:lang w:val="en-US"/>
              </w:rPr>
            </w:pPr>
            <w:r w:rsidRPr="00262DA4">
              <w:rPr>
                <w:b/>
                <w:sz w:val="22"/>
                <w:szCs w:val="22"/>
                <w:lang w:val="en-US"/>
              </w:rPr>
              <w:t>2000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rPr>
                <w:b/>
                <w:sz w:val="22"/>
                <w:szCs w:val="22"/>
                <w:lang w:val="en-US"/>
              </w:rPr>
            </w:pPr>
            <w:r w:rsidRPr="00262DA4">
              <w:rPr>
                <w:b/>
                <w:sz w:val="22"/>
                <w:szCs w:val="22"/>
                <w:lang w:val="en-US"/>
              </w:rPr>
              <w:t>5000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6000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7500</w:t>
            </w:r>
          </w:p>
        </w:tc>
        <w:tc>
          <w:tcPr>
            <w:tcW w:w="992" w:type="dxa"/>
            <w:vAlign w:val="center"/>
          </w:tcPr>
          <w:p w:rsidR="00035580" w:rsidRPr="00262DA4" w:rsidRDefault="00035580" w:rsidP="00B666CA">
            <w:pPr>
              <w:rPr>
                <w:b/>
                <w:sz w:val="22"/>
                <w:szCs w:val="22"/>
                <w:lang w:val="en-US"/>
              </w:rPr>
            </w:pPr>
            <w:r w:rsidRPr="00262DA4">
              <w:rPr>
                <w:b/>
                <w:sz w:val="22"/>
                <w:szCs w:val="22"/>
                <w:lang w:val="en-US"/>
              </w:rPr>
              <w:t>8500</w:t>
            </w:r>
          </w:p>
        </w:tc>
      </w:tr>
      <w:tr w:rsidR="00035580" w:rsidRPr="00262DA4" w:rsidTr="00B666CA">
        <w:tc>
          <w:tcPr>
            <w:tcW w:w="567" w:type="dxa"/>
          </w:tcPr>
          <w:p w:rsidR="00035580" w:rsidRPr="00262DA4" w:rsidRDefault="00035580" w:rsidP="00035580">
            <w:pPr>
              <w:pStyle w:val="a3"/>
              <w:numPr>
                <w:ilvl w:val="3"/>
                <w:numId w:val="22"/>
              </w:numPr>
              <w:rPr>
                <w:b/>
                <w:sz w:val="24"/>
                <w:szCs w:val="24"/>
                <w:lang w:val="en-US"/>
              </w:rPr>
            </w:pPr>
          </w:p>
          <w:p w:rsidR="00035580" w:rsidRPr="00262DA4" w:rsidRDefault="00035580" w:rsidP="00B666CA">
            <w:pPr>
              <w:rPr>
                <w:sz w:val="24"/>
                <w:szCs w:val="24"/>
                <w:lang w:val="en-US"/>
              </w:rPr>
            </w:pPr>
            <w:r w:rsidRPr="00262DA4">
              <w:rPr>
                <w:sz w:val="24"/>
                <w:szCs w:val="24"/>
                <w:lang w:val="en-US"/>
              </w:rPr>
              <w:lastRenderedPageBreak/>
              <w:t>10.</w:t>
            </w:r>
          </w:p>
        </w:tc>
        <w:tc>
          <w:tcPr>
            <w:tcW w:w="2272" w:type="dxa"/>
          </w:tcPr>
          <w:p w:rsidR="00035580" w:rsidRPr="00262DA4" w:rsidRDefault="00035580" w:rsidP="00B666CA">
            <w:pPr>
              <w:rPr>
                <w:sz w:val="22"/>
                <w:szCs w:val="22"/>
                <w:lang w:val="en-US"/>
              </w:rPr>
            </w:pPr>
            <w:r w:rsidRPr="00262DA4">
              <w:rPr>
                <w:sz w:val="22"/>
                <w:szCs w:val="22"/>
                <w:lang w:val="en-US"/>
              </w:rPr>
              <w:lastRenderedPageBreak/>
              <w:t xml:space="preserve">Tăierea , fasonarea şi </w:t>
            </w:r>
            <w:r w:rsidRPr="00262DA4">
              <w:rPr>
                <w:sz w:val="22"/>
                <w:szCs w:val="22"/>
                <w:lang w:val="en-US"/>
              </w:rPr>
              <w:lastRenderedPageBreak/>
              <w:t xml:space="preserve">prelucrarea pietrei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lastRenderedPageBreak/>
              <w:t>3000</w:t>
            </w:r>
          </w:p>
        </w:tc>
        <w:tc>
          <w:tcPr>
            <w:tcW w:w="850" w:type="dxa"/>
            <w:vAlign w:val="center"/>
          </w:tcPr>
          <w:p w:rsidR="00035580" w:rsidRPr="00262DA4" w:rsidRDefault="00035580" w:rsidP="00B666CA">
            <w:pPr>
              <w:rPr>
                <w:b/>
                <w:sz w:val="22"/>
                <w:szCs w:val="22"/>
                <w:lang w:val="en-US"/>
              </w:rPr>
            </w:pPr>
            <w:r w:rsidRPr="00262DA4">
              <w:rPr>
                <w:b/>
                <w:sz w:val="22"/>
                <w:szCs w:val="22"/>
                <w:lang w:val="en-US"/>
              </w:rPr>
              <w:t>5000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6000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7000</w:t>
            </w:r>
          </w:p>
        </w:tc>
        <w:tc>
          <w:tcPr>
            <w:tcW w:w="992" w:type="dxa"/>
            <w:vAlign w:val="center"/>
          </w:tcPr>
          <w:p w:rsidR="00035580" w:rsidRPr="00262DA4" w:rsidRDefault="00035580" w:rsidP="00B666CA">
            <w:pPr>
              <w:rPr>
                <w:b/>
                <w:sz w:val="22"/>
                <w:szCs w:val="22"/>
                <w:lang w:val="en-US"/>
              </w:rPr>
            </w:pPr>
            <w:r w:rsidRPr="00262DA4">
              <w:rPr>
                <w:b/>
                <w:sz w:val="22"/>
                <w:szCs w:val="22"/>
                <w:lang w:val="en-US"/>
              </w:rPr>
              <w:t>8000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9000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10000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12000</w:t>
            </w:r>
          </w:p>
        </w:tc>
      </w:tr>
      <w:tr w:rsidR="00035580" w:rsidRPr="00262DA4" w:rsidTr="00B666CA">
        <w:trPr>
          <w:trHeight w:val="1052"/>
        </w:trPr>
        <w:tc>
          <w:tcPr>
            <w:tcW w:w="567" w:type="dxa"/>
          </w:tcPr>
          <w:p w:rsidR="00035580" w:rsidRPr="00262DA4" w:rsidRDefault="00035580" w:rsidP="00035580">
            <w:pPr>
              <w:pStyle w:val="a3"/>
              <w:numPr>
                <w:ilvl w:val="3"/>
                <w:numId w:val="22"/>
              </w:numPr>
              <w:rPr>
                <w:b/>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r w:rsidRPr="00262DA4">
              <w:rPr>
                <w:sz w:val="24"/>
                <w:szCs w:val="24"/>
                <w:lang w:val="en-US"/>
              </w:rPr>
              <w:t>11.</w:t>
            </w:r>
          </w:p>
        </w:tc>
        <w:tc>
          <w:tcPr>
            <w:tcW w:w="2272" w:type="dxa"/>
          </w:tcPr>
          <w:p w:rsidR="00035580" w:rsidRPr="00262DA4" w:rsidRDefault="00035580" w:rsidP="00B666CA">
            <w:pPr>
              <w:rPr>
                <w:sz w:val="22"/>
                <w:szCs w:val="22"/>
                <w:lang w:val="en-US"/>
              </w:rPr>
            </w:pPr>
            <w:r w:rsidRPr="00262DA4">
              <w:rPr>
                <w:sz w:val="22"/>
                <w:szCs w:val="22"/>
                <w:lang w:val="en-US"/>
              </w:rPr>
              <w:t xml:space="preserve">Comercializarea articolelor din lemn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2500</w:t>
            </w:r>
          </w:p>
        </w:tc>
        <w:tc>
          <w:tcPr>
            <w:tcW w:w="850" w:type="dxa"/>
            <w:vAlign w:val="center"/>
          </w:tcPr>
          <w:p w:rsidR="00035580" w:rsidRPr="00262DA4" w:rsidRDefault="00035580" w:rsidP="00B666CA">
            <w:pPr>
              <w:rPr>
                <w:b/>
                <w:sz w:val="22"/>
                <w:szCs w:val="22"/>
                <w:lang w:val="en-US"/>
              </w:rPr>
            </w:pPr>
            <w:r w:rsidRPr="00262DA4">
              <w:rPr>
                <w:b/>
                <w:sz w:val="22"/>
                <w:szCs w:val="22"/>
                <w:lang w:val="en-US"/>
              </w:rPr>
              <w:t>4000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6000</w:t>
            </w:r>
          </w:p>
        </w:tc>
        <w:tc>
          <w:tcPr>
            <w:tcW w:w="992" w:type="dxa"/>
            <w:vAlign w:val="center"/>
          </w:tcPr>
          <w:p w:rsidR="00035580" w:rsidRPr="00262DA4" w:rsidRDefault="00035580" w:rsidP="00B666CA">
            <w:pPr>
              <w:rPr>
                <w:b/>
                <w:sz w:val="22"/>
                <w:szCs w:val="22"/>
                <w:lang w:val="en-US"/>
              </w:rPr>
            </w:pPr>
            <w:r w:rsidRPr="00262DA4">
              <w:rPr>
                <w:b/>
                <w:sz w:val="22"/>
                <w:szCs w:val="22"/>
                <w:lang w:val="en-US"/>
              </w:rPr>
              <w:t>7000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8000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9000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r>
      <w:tr w:rsidR="00035580" w:rsidRPr="00262DA4" w:rsidTr="00B666CA">
        <w:tc>
          <w:tcPr>
            <w:tcW w:w="567" w:type="dxa"/>
          </w:tcPr>
          <w:p w:rsidR="00035580" w:rsidRPr="00262DA4" w:rsidRDefault="00035580" w:rsidP="00035580">
            <w:pPr>
              <w:pStyle w:val="a3"/>
              <w:numPr>
                <w:ilvl w:val="3"/>
                <w:numId w:val="22"/>
              </w:numPr>
              <w:rPr>
                <w:b/>
                <w:sz w:val="24"/>
                <w:szCs w:val="24"/>
                <w:lang w:val="en-US"/>
              </w:rPr>
            </w:pPr>
          </w:p>
          <w:p w:rsidR="00035580" w:rsidRPr="00262DA4" w:rsidRDefault="00035580" w:rsidP="00B666CA">
            <w:pPr>
              <w:rPr>
                <w:sz w:val="24"/>
                <w:szCs w:val="24"/>
                <w:lang w:val="en-US"/>
              </w:rPr>
            </w:pPr>
            <w:r w:rsidRPr="00262DA4">
              <w:rPr>
                <w:sz w:val="24"/>
                <w:szCs w:val="24"/>
                <w:lang w:val="en-US"/>
              </w:rPr>
              <w:t>12.</w:t>
            </w:r>
          </w:p>
        </w:tc>
        <w:tc>
          <w:tcPr>
            <w:tcW w:w="2272" w:type="dxa"/>
          </w:tcPr>
          <w:p w:rsidR="00035580" w:rsidRPr="00262DA4" w:rsidRDefault="00035580" w:rsidP="00B666CA">
            <w:pPr>
              <w:jc w:val="both"/>
              <w:rPr>
                <w:sz w:val="22"/>
                <w:szCs w:val="22"/>
                <w:lang w:val="en-US"/>
              </w:rPr>
            </w:pPr>
            <w:r w:rsidRPr="00262DA4">
              <w:rPr>
                <w:sz w:val="22"/>
                <w:szCs w:val="22"/>
                <w:lang w:val="en-US"/>
              </w:rPr>
              <w:t xml:space="preserve">Comercializarea elementelor din beton, gips,ciment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3000</w:t>
            </w:r>
          </w:p>
        </w:tc>
        <w:tc>
          <w:tcPr>
            <w:tcW w:w="850" w:type="dxa"/>
            <w:vAlign w:val="center"/>
          </w:tcPr>
          <w:p w:rsidR="00035580" w:rsidRPr="00262DA4" w:rsidRDefault="00035580" w:rsidP="00B666CA">
            <w:pPr>
              <w:rPr>
                <w:b/>
                <w:sz w:val="22"/>
                <w:szCs w:val="22"/>
                <w:lang w:val="en-US"/>
              </w:rPr>
            </w:pPr>
            <w:r w:rsidRPr="00262DA4">
              <w:rPr>
                <w:b/>
                <w:sz w:val="22"/>
                <w:szCs w:val="22"/>
                <w:lang w:val="en-US"/>
              </w:rPr>
              <w:t>4500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5500</w:t>
            </w:r>
          </w:p>
        </w:tc>
        <w:tc>
          <w:tcPr>
            <w:tcW w:w="992" w:type="dxa"/>
            <w:vAlign w:val="center"/>
          </w:tcPr>
          <w:p w:rsidR="00035580" w:rsidRPr="00262DA4" w:rsidRDefault="00035580" w:rsidP="00B666CA">
            <w:pPr>
              <w:rPr>
                <w:b/>
                <w:sz w:val="22"/>
                <w:szCs w:val="22"/>
                <w:lang w:val="en-US"/>
              </w:rPr>
            </w:pPr>
            <w:r w:rsidRPr="00262DA4">
              <w:rPr>
                <w:b/>
                <w:sz w:val="22"/>
                <w:szCs w:val="22"/>
                <w:lang w:val="en-US"/>
              </w:rPr>
              <w:t>6000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7000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8000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r>
      <w:tr w:rsidR="00035580" w:rsidRPr="00262DA4" w:rsidTr="00B666CA">
        <w:trPr>
          <w:trHeight w:val="685"/>
        </w:trPr>
        <w:tc>
          <w:tcPr>
            <w:tcW w:w="567" w:type="dxa"/>
          </w:tcPr>
          <w:p w:rsidR="00035580" w:rsidRPr="00262DA4" w:rsidRDefault="00035580" w:rsidP="00B666CA">
            <w:pPr>
              <w:pStyle w:val="a3"/>
              <w:ind w:left="360"/>
              <w:rPr>
                <w:b/>
                <w:sz w:val="24"/>
                <w:szCs w:val="24"/>
                <w:lang w:val="en-US"/>
              </w:rPr>
            </w:pPr>
          </w:p>
          <w:p w:rsidR="00035580" w:rsidRPr="00262DA4" w:rsidRDefault="00035580" w:rsidP="00B666CA">
            <w:pPr>
              <w:rPr>
                <w:sz w:val="24"/>
                <w:szCs w:val="24"/>
                <w:lang w:val="en-US"/>
              </w:rPr>
            </w:pPr>
            <w:r w:rsidRPr="00262DA4">
              <w:rPr>
                <w:sz w:val="24"/>
                <w:szCs w:val="24"/>
                <w:lang w:val="en-US"/>
              </w:rPr>
              <w:t>13.</w:t>
            </w:r>
          </w:p>
        </w:tc>
        <w:tc>
          <w:tcPr>
            <w:tcW w:w="2272" w:type="dxa"/>
          </w:tcPr>
          <w:p w:rsidR="00035580" w:rsidRPr="00262DA4" w:rsidRDefault="00035580" w:rsidP="00B666CA">
            <w:pPr>
              <w:rPr>
                <w:sz w:val="22"/>
                <w:szCs w:val="22"/>
                <w:lang w:val="en-US"/>
              </w:rPr>
            </w:pPr>
            <w:r w:rsidRPr="00262DA4">
              <w:rPr>
                <w:sz w:val="22"/>
                <w:szCs w:val="22"/>
                <w:lang w:val="en-US"/>
              </w:rPr>
              <w:t>Comerţul cu amănu-ntul a materialelor umanitare</w:t>
            </w:r>
          </w:p>
        </w:tc>
        <w:tc>
          <w:tcPr>
            <w:tcW w:w="851" w:type="dxa"/>
            <w:vAlign w:val="center"/>
          </w:tcPr>
          <w:p w:rsidR="00035580" w:rsidRPr="00262DA4" w:rsidRDefault="00035580" w:rsidP="00B666CA">
            <w:pPr>
              <w:rPr>
                <w:b/>
                <w:sz w:val="22"/>
                <w:szCs w:val="22"/>
                <w:lang w:val="en-US"/>
              </w:rPr>
            </w:pPr>
            <w:r w:rsidRPr="00262DA4">
              <w:rPr>
                <w:b/>
                <w:sz w:val="22"/>
                <w:szCs w:val="22"/>
                <w:lang w:val="en-US"/>
              </w:rPr>
              <w:t>300</w:t>
            </w:r>
          </w:p>
        </w:tc>
        <w:tc>
          <w:tcPr>
            <w:tcW w:w="850" w:type="dxa"/>
            <w:vAlign w:val="center"/>
          </w:tcPr>
          <w:p w:rsidR="00035580" w:rsidRPr="00262DA4" w:rsidRDefault="00035580" w:rsidP="00B666CA">
            <w:pPr>
              <w:rPr>
                <w:b/>
                <w:sz w:val="22"/>
                <w:szCs w:val="22"/>
                <w:lang w:val="en-US"/>
              </w:rPr>
            </w:pPr>
            <w:r w:rsidRPr="00262DA4">
              <w:rPr>
                <w:b/>
                <w:sz w:val="22"/>
                <w:szCs w:val="22"/>
                <w:lang w:val="en-US"/>
              </w:rPr>
              <w:t>500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600</w:t>
            </w:r>
          </w:p>
        </w:tc>
        <w:tc>
          <w:tcPr>
            <w:tcW w:w="992" w:type="dxa"/>
            <w:vAlign w:val="center"/>
          </w:tcPr>
          <w:p w:rsidR="00035580" w:rsidRPr="00262DA4" w:rsidRDefault="00035580" w:rsidP="00B666CA">
            <w:pPr>
              <w:ind w:right="-108"/>
              <w:rPr>
                <w:b/>
                <w:sz w:val="22"/>
                <w:szCs w:val="22"/>
                <w:lang w:val="en-US"/>
              </w:rPr>
            </w:pPr>
            <w:r w:rsidRPr="00262DA4">
              <w:rPr>
                <w:b/>
                <w:sz w:val="22"/>
                <w:szCs w:val="22"/>
                <w:lang w:val="en-US"/>
              </w:rPr>
              <w:t>700</w:t>
            </w:r>
          </w:p>
        </w:tc>
        <w:tc>
          <w:tcPr>
            <w:tcW w:w="992" w:type="dxa"/>
            <w:vAlign w:val="center"/>
          </w:tcPr>
          <w:p w:rsidR="00035580" w:rsidRPr="00262DA4" w:rsidRDefault="00035580" w:rsidP="00B666CA">
            <w:pPr>
              <w:rPr>
                <w:b/>
                <w:sz w:val="22"/>
                <w:szCs w:val="22"/>
                <w:lang w:val="en-US"/>
              </w:rPr>
            </w:pPr>
            <w:r w:rsidRPr="00262DA4">
              <w:rPr>
                <w:b/>
                <w:sz w:val="22"/>
                <w:szCs w:val="22"/>
                <w:lang w:val="en-US"/>
              </w:rPr>
              <w:t>800</w:t>
            </w:r>
          </w:p>
        </w:tc>
        <w:tc>
          <w:tcPr>
            <w:tcW w:w="993" w:type="dxa"/>
            <w:vAlign w:val="center"/>
          </w:tcPr>
          <w:p w:rsidR="00035580" w:rsidRPr="00262DA4" w:rsidRDefault="00035580" w:rsidP="00B666CA">
            <w:pPr>
              <w:tabs>
                <w:tab w:val="left" w:pos="744"/>
                <w:tab w:val="left" w:pos="919"/>
                <w:tab w:val="left" w:pos="1061"/>
                <w:tab w:val="left" w:pos="1309"/>
              </w:tabs>
              <w:ind w:firstLine="35"/>
              <w:rPr>
                <w:b/>
                <w:sz w:val="22"/>
                <w:szCs w:val="22"/>
                <w:lang w:val="en-US"/>
              </w:rPr>
            </w:pPr>
            <w:r w:rsidRPr="00262DA4">
              <w:rPr>
                <w:b/>
                <w:sz w:val="22"/>
                <w:szCs w:val="22"/>
                <w:lang w:val="en-US"/>
              </w:rPr>
              <w:t>900</w:t>
            </w:r>
          </w:p>
        </w:tc>
        <w:tc>
          <w:tcPr>
            <w:tcW w:w="992" w:type="dxa"/>
            <w:vAlign w:val="center"/>
          </w:tcPr>
          <w:p w:rsidR="00035580" w:rsidRPr="00262DA4" w:rsidRDefault="00035580" w:rsidP="00B666CA">
            <w:pPr>
              <w:ind w:right="35"/>
              <w:rPr>
                <w:b/>
                <w:sz w:val="22"/>
                <w:szCs w:val="22"/>
                <w:lang w:val="en-US"/>
              </w:rPr>
            </w:pPr>
            <w:r w:rsidRPr="00262DA4">
              <w:rPr>
                <w:b/>
                <w:sz w:val="22"/>
                <w:szCs w:val="22"/>
                <w:lang w:val="en-US"/>
              </w:rPr>
              <w:t>1000</w:t>
            </w:r>
          </w:p>
        </w:tc>
        <w:tc>
          <w:tcPr>
            <w:tcW w:w="992" w:type="dxa"/>
            <w:vAlign w:val="center"/>
          </w:tcPr>
          <w:p w:rsidR="00035580" w:rsidRPr="00262DA4" w:rsidRDefault="00035580" w:rsidP="00B666CA">
            <w:pPr>
              <w:rPr>
                <w:b/>
                <w:sz w:val="22"/>
                <w:szCs w:val="22"/>
                <w:lang w:val="en-US"/>
              </w:rPr>
            </w:pPr>
            <w:r w:rsidRPr="00262DA4">
              <w:rPr>
                <w:b/>
                <w:sz w:val="22"/>
                <w:szCs w:val="22"/>
                <w:lang w:val="en-US"/>
              </w:rPr>
              <w:t>1500</w:t>
            </w:r>
          </w:p>
        </w:tc>
      </w:tr>
      <w:tr w:rsidR="00035580" w:rsidRPr="00262DA4" w:rsidTr="00B666CA">
        <w:tc>
          <w:tcPr>
            <w:tcW w:w="567" w:type="dxa"/>
          </w:tcPr>
          <w:p w:rsidR="00035580" w:rsidRPr="00262DA4" w:rsidRDefault="00035580" w:rsidP="00B666CA">
            <w:pPr>
              <w:pStyle w:val="a3"/>
              <w:ind w:left="360"/>
              <w:rPr>
                <w:b/>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r>
              <w:rPr>
                <w:sz w:val="24"/>
                <w:szCs w:val="24"/>
                <w:lang w:val="en-US"/>
              </w:rPr>
              <w:t>14</w:t>
            </w:r>
            <w:r w:rsidRPr="00262DA4">
              <w:rPr>
                <w:sz w:val="24"/>
                <w:szCs w:val="24"/>
                <w:lang w:val="en-US"/>
              </w:rPr>
              <w:t>.</w:t>
            </w:r>
          </w:p>
        </w:tc>
        <w:tc>
          <w:tcPr>
            <w:tcW w:w="2272" w:type="dxa"/>
          </w:tcPr>
          <w:p w:rsidR="00035580" w:rsidRDefault="00035580" w:rsidP="00B666CA">
            <w:pPr>
              <w:rPr>
                <w:sz w:val="22"/>
                <w:szCs w:val="22"/>
                <w:lang w:val="en-US"/>
              </w:rPr>
            </w:pPr>
          </w:p>
          <w:p w:rsidR="00035580" w:rsidRDefault="00035580" w:rsidP="00B666CA">
            <w:pPr>
              <w:rPr>
                <w:sz w:val="22"/>
                <w:szCs w:val="22"/>
                <w:lang w:val="en-US"/>
              </w:rPr>
            </w:pPr>
            <w:r>
              <w:rPr>
                <w:sz w:val="22"/>
                <w:szCs w:val="22"/>
                <w:lang w:val="en-US"/>
              </w:rPr>
              <w:t>Magazin universal:</w:t>
            </w:r>
          </w:p>
          <w:p w:rsidR="00035580" w:rsidRPr="00262DA4" w:rsidRDefault="00035580" w:rsidP="00B666CA">
            <w:pPr>
              <w:rPr>
                <w:sz w:val="22"/>
                <w:szCs w:val="22"/>
                <w:lang w:val="en-US"/>
              </w:rPr>
            </w:pPr>
            <w:r w:rsidRPr="00262DA4">
              <w:rPr>
                <w:sz w:val="22"/>
                <w:szCs w:val="22"/>
                <w:lang w:val="en-US"/>
              </w:rPr>
              <w:t>Comercializarea cu produse de uz casnic, mărfuri industriale (inclusiv haine şi încălţăminte),materiale de construcţie, metal depozit, secţia de realizare  ,hală</w:t>
            </w:r>
          </w:p>
          <w:p w:rsidR="00035580" w:rsidRPr="00262DA4" w:rsidRDefault="00035580" w:rsidP="00B666CA">
            <w:pPr>
              <w:jc w:val="both"/>
              <w:rPr>
                <w:sz w:val="22"/>
                <w:szCs w:val="22"/>
                <w:lang w:val="en-US"/>
              </w:rPr>
            </w:pPr>
          </w:p>
        </w:tc>
        <w:tc>
          <w:tcPr>
            <w:tcW w:w="851" w:type="dxa"/>
            <w:vAlign w:val="center"/>
          </w:tcPr>
          <w:p w:rsidR="00035580" w:rsidRPr="00262DA4" w:rsidRDefault="00035580" w:rsidP="00B666CA">
            <w:pPr>
              <w:rPr>
                <w:b/>
                <w:sz w:val="22"/>
                <w:szCs w:val="22"/>
                <w:lang w:val="en-US"/>
              </w:rPr>
            </w:pPr>
            <w:r w:rsidRPr="00262DA4">
              <w:rPr>
                <w:b/>
                <w:sz w:val="22"/>
                <w:szCs w:val="22"/>
                <w:lang w:val="en-US"/>
              </w:rPr>
              <w:t>6000</w:t>
            </w:r>
          </w:p>
        </w:tc>
        <w:tc>
          <w:tcPr>
            <w:tcW w:w="850" w:type="dxa"/>
            <w:vAlign w:val="center"/>
          </w:tcPr>
          <w:p w:rsidR="00035580" w:rsidRPr="00262DA4" w:rsidRDefault="00035580" w:rsidP="00B666CA">
            <w:pPr>
              <w:rPr>
                <w:b/>
                <w:sz w:val="22"/>
                <w:szCs w:val="22"/>
                <w:lang w:val="en-US"/>
              </w:rPr>
            </w:pPr>
            <w:r w:rsidRPr="00262DA4">
              <w:rPr>
                <w:b/>
                <w:sz w:val="22"/>
                <w:szCs w:val="22"/>
                <w:lang w:val="en-US"/>
              </w:rPr>
              <w:t>7500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8000</w:t>
            </w:r>
          </w:p>
        </w:tc>
        <w:tc>
          <w:tcPr>
            <w:tcW w:w="992" w:type="dxa"/>
            <w:vAlign w:val="center"/>
          </w:tcPr>
          <w:p w:rsidR="00035580" w:rsidRPr="00262DA4" w:rsidRDefault="00035580" w:rsidP="00B666CA">
            <w:pPr>
              <w:tabs>
                <w:tab w:val="left" w:pos="599"/>
              </w:tabs>
              <w:ind w:right="36"/>
              <w:rPr>
                <w:b/>
                <w:sz w:val="22"/>
                <w:szCs w:val="22"/>
                <w:lang w:val="en-US"/>
              </w:rPr>
            </w:pPr>
            <w:r w:rsidRPr="00262DA4">
              <w:rPr>
                <w:b/>
                <w:sz w:val="22"/>
                <w:szCs w:val="22"/>
                <w:lang w:val="en-US"/>
              </w:rPr>
              <w:t>8500</w:t>
            </w:r>
          </w:p>
        </w:tc>
        <w:tc>
          <w:tcPr>
            <w:tcW w:w="992" w:type="dxa"/>
            <w:vAlign w:val="center"/>
          </w:tcPr>
          <w:p w:rsidR="00035580" w:rsidRPr="00262DA4" w:rsidRDefault="00035580" w:rsidP="00B666CA">
            <w:pPr>
              <w:rPr>
                <w:b/>
                <w:sz w:val="22"/>
                <w:szCs w:val="22"/>
                <w:lang w:val="en-US"/>
              </w:rPr>
            </w:pPr>
            <w:r w:rsidRPr="00262DA4">
              <w:rPr>
                <w:b/>
                <w:sz w:val="22"/>
                <w:szCs w:val="22"/>
                <w:lang w:val="en-US"/>
              </w:rPr>
              <w:t>10000</w:t>
            </w:r>
          </w:p>
        </w:tc>
        <w:tc>
          <w:tcPr>
            <w:tcW w:w="993" w:type="dxa"/>
            <w:vAlign w:val="center"/>
          </w:tcPr>
          <w:p w:rsidR="00035580" w:rsidRPr="00262DA4" w:rsidRDefault="00035580" w:rsidP="00B666CA">
            <w:pPr>
              <w:tabs>
                <w:tab w:val="left" w:pos="1309"/>
              </w:tabs>
              <w:ind w:right="33" w:firstLine="33"/>
              <w:rPr>
                <w:b/>
                <w:sz w:val="22"/>
                <w:szCs w:val="22"/>
                <w:lang w:val="en-US"/>
              </w:rPr>
            </w:pPr>
            <w:r w:rsidRPr="00262DA4">
              <w:rPr>
                <w:b/>
                <w:sz w:val="22"/>
                <w:szCs w:val="22"/>
                <w:lang w:val="en-US"/>
              </w:rPr>
              <w:t>11000</w:t>
            </w:r>
          </w:p>
        </w:tc>
        <w:tc>
          <w:tcPr>
            <w:tcW w:w="992" w:type="dxa"/>
            <w:vAlign w:val="center"/>
          </w:tcPr>
          <w:p w:rsidR="00035580" w:rsidRPr="00262DA4" w:rsidRDefault="00035580" w:rsidP="00B666CA">
            <w:pPr>
              <w:ind w:right="34"/>
              <w:rPr>
                <w:b/>
                <w:sz w:val="22"/>
                <w:szCs w:val="22"/>
                <w:lang w:val="en-US"/>
              </w:rPr>
            </w:pPr>
            <w:r w:rsidRPr="00262DA4">
              <w:rPr>
                <w:b/>
                <w:sz w:val="22"/>
                <w:szCs w:val="22"/>
                <w:lang w:val="en-US"/>
              </w:rPr>
              <w:t>12000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13000</w:t>
            </w:r>
          </w:p>
        </w:tc>
      </w:tr>
      <w:tr w:rsidR="00035580" w:rsidRPr="00262DA4" w:rsidTr="00B666CA">
        <w:trPr>
          <w:trHeight w:val="415"/>
        </w:trPr>
        <w:tc>
          <w:tcPr>
            <w:tcW w:w="567" w:type="dxa"/>
            <w:shd w:val="clear" w:color="auto" w:fill="D9D9D9" w:themeFill="background1" w:themeFillShade="D9"/>
            <w:vAlign w:val="center"/>
          </w:tcPr>
          <w:p w:rsidR="00035580" w:rsidRPr="00262DA4" w:rsidRDefault="00035580" w:rsidP="00B666CA">
            <w:pPr>
              <w:jc w:val="center"/>
              <w:rPr>
                <w:sz w:val="24"/>
                <w:szCs w:val="24"/>
                <w:lang w:val="en-US"/>
              </w:rPr>
            </w:pPr>
            <w:r w:rsidRPr="00262DA4">
              <w:rPr>
                <w:sz w:val="24"/>
                <w:szCs w:val="24"/>
                <w:lang w:val="en-US"/>
              </w:rPr>
              <w:t>1</w:t>
            </w:r>
          </w:p>
        </w:tc>
        <w:tc>
          <w:tcPr>
            <w:tcW w:w="2272" w:type="dxa"/>
            <w:shd w:val="clear" w:color="auto" w:fill="D9D9D9" w:themeFill="background1" w:themeFillShade="D9"/>
            <w:vAlign w:val="center"/>
          </w:tcPr>
          <w:p w:rsidR="00035580" w:rsidRPr="00262DA4" w:rsidRDefault="00035580" w:rsidP="00B666CA">
            <w:pPr>
              <w:jc w:val="center"/>
              <w:rPr>
                <w:sz w:val="24"/>
                <w:szCs w:val="24"/>
                <w:lang w:val="en-US"/>
              </w:rPr>
            </w:pPr>
            <w:r w:rsidRPr="00262DA4">
              <w:rPr>
                <w:sz w:val="24"/>
                <w:szCs w:val="24"/>
                <w:lang w:val="en-US"/>
              </w:rPr>
              <w:t>2</w:t>
            </w:r>
          </w:p>
        </w:tc>
        <w:tc>
          <w:tcPr>
            <w:tcW w:w="851" w:type="dxa"/>
            <w:shd w:val="clear" w:color="auto" w:fill="D9D9D9" w:themeFill="background1" w:themeFillShade="D9"/>
            <w:vAlign w:val="center"/>
          </w:tcPr>
          <w:p w:rsidR="00035580" w:rsidRPr="00262DA4" w:rsidRDefault="00035580" w:rsidP="00B666CA">
            <w:pPr>
              <w:jc w:val="center"/>
              <w:rPr>
                <w:sz w:val="24"/>
                <w:szCs w:val="24"/>
                <w:lang w:val="en-US"/>
              </w:rPr>
            </w:pPr>
            <w:r w:rsidRPr="00262DA4">
              <w:rPr>
                <w:sz w:val="24"/>
                <w:szCs w:val="24"/>
                <w:lang w:val="en-US"/>
              </w:rPr>
              <w:t>3</w:t>
            </w:r>
          </w:p>
        </w:tc>
        <w:tc>
          <w:tcPr>
            <w:tcW w:w="850" w:type="dxa"/>
            <w:shd w:val="clear" w:color="auto" w:fill="D9D9D9" w:themeFill="background1" w:themeFillShade="D9"/>
            <w:vAlign w:val="center"/>
          </w:tcPr>
          <w:p w:rsidR="00035580" w:rsidRPr="00262DA4" w:rsidRDefault="00035580" w:rsidP="00B666CA">
            <w:pPr>
              <w:jc w:val="center"/>
              <w:rPr>
                <w:sz w:val="24"/>
                <w:szCs w:val="24"/>
                <w:lang w:val="en-US"/>
              </w:rPr>
            </w:pPr>
            <w:r w:rsidRPr="00262DA4">
              <w:rPr>
                <w:sz w:val="24"/>
                <w:szCs w:val="24"/>
                <w:lang w:val="en-US"/>
              </w:rPr>
              <w:t>4</w:t>
            </w:r>
          </w:p>
        </w:tc>
        <w:tc>
          <w:tcPr>
            <w:tcW w:w="851" w:type="dxa"/>
            <w:shd w:val="clear" w:color="auto" w:fill="D9D9D9" w:themeFill="background1" w:themeFillShade="D9"/>
            <w:vAlign w:val="center"/>
          </w:tcPr>
          <w:p w:rsidR="00035580" w:rsidRPr="00262DA4" w:rsidRDefault="00035580" w:rsidP="00B666CA">
            <w:pPr>
              <w:ind w:left="-535" w:firstLine="535"/>
              <w:jc w:val="center"/>
              <w:rPr>
                <w:sz w:val="24"/>
                <w:szCs w:val="24"/>
                <w:lang w:val="en-US"/>
              </w:rPr>
            </w:pPr>
            <w:r w:rsidRPr="00262DA4">
              <w:rPr>
                <w:sz w:val="24"/>
                <w:szCs w:val="24"/>
                <w:lang w:val="en-US"/>
              </w:rPr>
              <w:t>5</w:t>
            </w:r>
          </w:p>
        </w:tc>
        <w:tc>
          <w:tcPr>
            <w:tcW w:w="992" w:type="dxa"/>
            <w:shd w:val="clear" w:color="auto" w:fill="D9D9D9" w:themeFill="background1" w:themeFillShade="D9"/>
            <w:vAlign w:val="center"/>
          </w:tcPr>
          <w:p w:rsidR="00035580" w:rsidRPr="00262DA4" w:rsidRDefault="00035580" w:rsidP="00B666CA">
            <w:pPr>
              <w:tabs>
                <w:tab w:val="left" w:pos="599"/>
              </w:tabs>
              <w:ind w:right="36"/>
              <w:jc w:val="center"/>
              <w:rPr>
                <w:sz w:val="24"/>
                <w:szCs w:val="24"/>
                <w:lang w:val="en-US"/>
              </w:rPr>
            </w:pPr>
            <w:r w:rsidRPr="00262DA4">
              <w:rPr>
                <w:sz w:val="24"/>
                <w:szCs w:val="24"/>
                <w:lang w:val="en-US"/>
              </w:rPr>
              <w:t>6</w:t>
            </w:r>
          </w:p>
        </w:tc>
        <w:tc>
          <w:tcPr>
            <w:tcW w:w="992" w:type="dxa"/>
            <w:shd w:val="clear" w:color="auto" w:fill="D9D9D9" w:themeFill="background1" w:themeFillShade="D9"/>
            <w:vAlign w:val="center"/>
          </w:tcPr>
          <w:p w:rsidR="00035580" w:rsidRPr="00262DA4" w:rsidRDefault="00035580" w:rsidP="00B666CA">
            <w:pPr>
              <w:jc w:val="center"/>
              <w:rPr>
                <w:sz w:val="24"/>
                <w:szCs w:val="24"/>
                <w:lang w:val="en-US"/>
              </w:rPr>
            </w:pPr>
            <w:r w:rsidRPr="00262DA4">
              <w:rPr>
                <w:sz w:val="24"/>
                <w:szCs w:val="24"/>
                <w:lang w:val="en-US"/>
              </w:rPr>
              <w:t>7</w:t>
            </w:r>
          </w:p>
        </w:tc>
        <w:tc>
          <w:tcPr>
            <w:tcW w:w="993" w:type="dxa"/>
            <w:shd w:val="clear" w:color="auto" w:fill="D9D9D9" w:themeFill="background1" w:themeFillShade="D9"/>
            <w:vAlign w:val="center"/>
          </w:tcPr>
          <w:p w:rsidR="00035580" w:rsidRPr="00262DA4" w:rsidRDefault="00035580" w:rsidP="00B666CA">
            <w:pPr>
              <w:tabs>
                <w:tab w:val="left" w:pos="1309"/>
              </w:tabs>
              <w:ind w:right="33" w:firstLine="33"/>
              <w:jc w:val="center"/>
              <w:rPr>
                <w:sz w:val="24"/>
                <w:szCs w:val="24"/>
                <w:lang w:val="en-US"/>
              </w:rPr>
            </w:pPr>
            <w:r w:rsidRPr="00262DA4">
              <w:rPr>
                <w:sz w:val="24"/>
                <w:szCs w:val="24"/>
                <w:lang w:val="en-US"/>
              </w:rPr>
              <w:t>8</w:t>
            </w:r>
          </w:p>
        </w:tc>
        <w:tc>
          <w:tcPr>
            <w:tcW w:w="992" w:type="dxa"/>
            <w:shd w:val="clear" w:color="auto" w:fill="D9D9D9" w:themeFill="background1" w:themeFillShade="D9"/>
            <w:vAlign w:val="center"/>
          </w:tcPr>
          <w:p w:rsidR="00035580" w:rsidRPr="00262DA4" w:rsidRDefault="00035580" w:rsidP="00B666CA">
            <w:pPr>
              <w:ind w:right="34"/>
              <w:jc w:val="center"/>
              <w:rPr>
                <w:sz w:val="24"/>
                <w:szCs w:val="24"/>
                <w:lang w:val="en-US"/>
              </w:rPr>
            </w:pPr>
            <w:r w:rsidRPr="00262DA4">
              <w:rPr>
                <w:sz w:val="24"/>
                <w:szCs w:val="24"/>
                <w:lang w:val="en-US"/>
              </w:rPr>
              <w:t>9</w:t>
            </w:r>
          </w:p>
        </w:tc>
        <w:tc>
          <w:tcPr>
            <w:tcW w:w="992" w:type="dxa"/>
            <w:shd w:val="clear" w:color="auto" w:fill="D9D9D9" w:themeFill="background1" w:themeFillShade="D9"/>
            <w:vAlign w:val="center"/>
          </w:tcPr>
          <w:p w:rsidR="00035580" w:rsidRPr="00262DA4" w:rsidRDefault="00035580" w:rsidP="00B666CA">
            <w:pPr>
              <w:ind w:right="33"/>
              <w:jc w:val="center"/>
              <w:rPr>
                <w:sz w:val="24"/>
                <w:szCs w:val="24"/>
                <w:lang w:val="en-US"/>
              </w:rPr>
            </w:pPr>
            <w:r w:rsidRPr="00262DA4">
              <w:rPr>
                <w:sz w:val="24"/>
                <w:szCs w:val="24"/>
                <w:lang w:val="en-US"/>
              </w:rPr>
              <w:t>10</w:t>
            </w:r>
          </w:p>
        </w:tc>
      </w:tr>
      <w:tr w:rsidR="00035580" w:rsidRPr="00262DA4" w:rsidTr="00B666CA">
        <w:tc>
          <w:tcPr>
            <w:tcW w:w="567" w:type="dxa"/>
          </w:tcPr>
          <w:p w:rsidR="00035580" w:rsidRPr="00262DA4" w:rsidRDefault="00035580" w:rsidP="00B666CA">
            <w:pPr>
              <w:pStyle w:val="a3"/>
              <w:ind w:left="360"/>
              <w:rPr>
                <w:b/>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r>
              <w:rPr>
                <w:sz w:val="24"/>
                <w:szCs w:val="24"/>
                <w:lang w:val="en-US"/>
              </w:rPr>
              <w:t>15</w:t>
            </w:r>
            <w:r w:rsidRPr="00262DA4">
              <w:rPr>
                <w:sz w:val="24"/>
                <w:szCs w:val="24"/>
                <w:lang w:val="en-US"/>
              </w:rPr>
              <w:t>.</w:t>
            </w:r>
          </w:p>
        </w:tc>
        <w:tc>
          <w:tcPr>
            <w:tcW w:w="2272" w:type="dxa"/>
          </w:tcPr>
          <w:p w:rsidR="00035580" w:rsidRPr="00262DA4" w:rsidRDefault="00035580" w:rsidP="00B666CA">
            <w:pPr>
              <w:jc w:val="both"/>
              <w:rPr>
                <w:sz w:val="22"/>
                <w:szCs w:val="22"/>
                <w:lang w:val="en-US"/>
              </w:rPr>
            </w:pPr>
            <w:r w:rsidRPr="00262DA4">
              <w:rPr>
                <w:sz w:val="22"/>
                <w:szCs w:val="22"/>
                <w:lang w:val="en-US"/>
              </w:rPr>
              <w:t xml:space="preserve">Comercializarea produselor alimentare, a băuturilor alcoolice şi a produselor din tutun, a mărfurilor indusriale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1000</w:t>
            </w:r>
          </w:p>
        </w:tc>
        <w:tc>
          <w:tcPr>
            <w:tcW w:w="850" w:type="dxa"/>
            <w:vAlign w:val="center"/>
          </w:tcPr>
          <w:p w:rsidR="00035580" w:rsidRPr="00262DA4" w:rsidRDefault="00035580" w:rsidP="00B666CA">
            <w:pPr>
              <w:rPr>
                <w:b/>
                <w:sz w:val="22"/>
                <w:szCs w:val="22"/>
                <w:lang w:val="en-US"/>
              </w:rPr>
            </w:pPr>
            <w:r w:rsidRPr="00262DA4">
              <w:rPr>
                <w:b/>
                <w:sz w:val="22"/>
                <w:szCs w:val="22"/>
                <w:lang w:val="en-US"/>
              </w:rPr>
              <w:t>2000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tabs>
                <w:tab w:val="left" w:pos="599"/>
              </w:tabs>
              <w:ind w:right="36"/>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rPr>
                <w:b/>
                <w:sz w:val="22"/>
                <w:szCs w:val="22"/>
                <w:lang w:val="en-US"/>
              </w:rPr>
            </w:pPr>
            <w:r w:rsidRPr="00262DA4">
              <w:rPr>
                <w:b/>
                <w:sz w:val="22"/>
                <w:szCs w:val="22"/>
                <w:lang w:val="en-US"/>
              </w:rPr>
              <w:t>5000</w:t>
            </w:r>
          </w:p>
        </w:tc>
        <w:tc>
          <w:tcPr>
            <w:tcW w:w="993" w:type="dxa"/>
            <w:vAlign w:val="center"/>
          </w:tcPr>
          <w:p w:rsidR="00035580" w:rsidRPr="00262DA4" w:rsidRDefault="00035580" w:rsidP="00B666CA">
            <w:pPr>
              <w:tabs>
                <w:tab w:val="left" w:pos="1309"/>
              </w:tabs>
              <w:ind w:right="33" w:firstLine="33"/>
              <w:rPr>
                <w:b/>
                <w:sz w:val="22"/>
                <w:szCs w:val="22"/>
                <w:lang w:val="en-US"/>
              </w:rPr>
            </w:pPr>
            <w:r w:rsidRPr="00262DA4">
              <w:rPr>
                <w:b/>
                <w:sz w:val="22"/>
                <w:szCs w:val="22"/>
                <w:lang w:val="en-US"/>
              </w:rPr>
              <w:t>6000</w:t>
            </w:r>
          </w:p>
        </w:tc>
        <w:tc>
          <w:tcPr>
            <w:tcW w:w="992" w:type="dxa"/>
            <w:vAlign w:val="center"/>
          </w:tcPr>
          <w:p w:rsidR="00035580" w:rsidRPr="00262DA4" w:rsidRDefault="00035580" w:rsidP="00B666CA">
            <w:pPr>
              <w:ind w:right="34"/>
              <w:rPr>
                <w:b/>
                <w:sz w:val="22"/>
                <w:szCs w:val="22"/>
                <w:lang w:val="en-US"/>
              </w:rPr>
            </w:pPr>
            <w:r w:rsidRPr="00262DA4">
              <w:rPr>
                <w:b/>
                <w:sz w:val="22"/>
                <w:szCs w:val="22"/>
                <w:lang w:val="en-US"/>
              </w:rPr>
              <w:t>7000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8000</w:t>
            </w:r>
          </w:p>
        </w:tc>
      </w:tr>
      <w:tr w:rsidR="00035580" w:rsidRPr="00262DA4" w:rsidTr="00B666CA">
        <w:tc>
          <w:tcPr>
            <w:tcW w:w="567" w:type="dxa"/>
          </w:tcPr>
          <w:p w:rsidR="00035580" w:rsidRDefault="00035580" w:rsidP="00B666CA">
            <w:pPr>
              <w:rPr>
                <w:b/>
                <w:lang w:val="en-US"/>
              </w:rPr>
            </w:pPr>
          </w:p>
          <w:p w:rsidR="00035580" w:rsidRPr="00262DA4" w:rsidRDefault="00035580" w:rsidP="00B666CA">
            <w:pPr>
              <w:rPr>
                <w:b/>
                <w:sz w:val="24"/>
                <w:szCs w:val="24"/>
                <w:lang w:val="en-US"/>
              </w:rPr>
            </w:pPr>
            <w:r w:rsidRPr="00262DA4">
              <w:rPr>
                <w:sz w:val="24"/>
                <w:szCs w:val="24"/>
                <w:lang w:val="en-US"/>
              </w:rPr>
              <w:t>16</w:t>
            </w:r>
            <w:r w:rsidRPr="00262DA4">
              <w:rPr>
                <w:b/>
                <w:sz w:val="24"/>
                <w:szCs w:val="24"/>
                <w:lang w:val="en-US"/>
              </w:rPr>
              <w:t>.</w:t>
            </w:r>
          </w:p>
          <w:p w:rsidR="00035580" w:rsidRPr="00262DA4" w:rsidRDefault="00035580" w:rsidP="00B666CA">
            <w:pPr>
              <w:rPr>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p>
          <w:p w:rsidR="00035580" w:rsidRPr="00262DA4" w:rsidRDefault="00035580" w:rsidP="00B666CA">
            <w:pPr>
              <w:rPr>
                <w:sz w:val="24"/>
                <w:szCs w:val="24"/>
                <w:lang w:val="en-US"/>
              </w:rPr>
            </w:pPr>
          </w:p>
        </w:tc>
        <w:tc>
          <w:tcPr>
            <w:tcW w:w="2272" w:type="dxa"/>
          </w:tcPr>
          <w:p w:rsidR="00035580" w:rsidRPr="00262DA4" w:rsidRDefault="00035580" w:rsidP="00B666CA">
            <w:pPr>
              <w:rPr>
                <w:sz w:val="22"/>
                <w:szCs w:val="22"/>
                <w:lang w:val="en-US"/>
              </w:rPr>
            </w:pPr>
          </w:p>
          <w:p w:rsidR="00035580" w:rsidRPr="00262DA4" w:rsidRDefault="00035580" w:rsidP="00B666CA">
            <w:pPr>
              <w:rPr>
                <w:sz w:val="22"/>
                <w:szCs w:val="22"/>
                <w:lang w:val="en-US"/>
              </w:rPr>
            </w:pPr>
            <w:r w:rsidRPr="00262DA4">
              <w:rPr>
                <w:sz w:val="22"/>
                <w:szCs w:val="22"/>
                <w:lang w:val="en-US"/>
              </w:rPr>
              <w:t>Magazin universal:</w:t>
            </w:r>
          </w:p>
          <w:p w:rsidR="00035580" w:rsidRPr="00262DA4" w:rsidRDefault="00035580" w:rsidP="00B666CA">
            <w:pPr>
              <w:rPr>
                <w:sz w:val="22"/>
                <w:szCs w:val="22"/>
                <w:lang w:val="en-US"/>
              </w:rPr>
            </w:pPr>
            <w:r w:rsidRPr="00262DA4">
              <w:rPr>
                <w:sz w:val="22"/>
                <w:szCs w:val="22"/>
                <w:lang w:val="en-US"/>
              </w:rPr>
              <w:t xml:space="preserve">Comercializarea cu produse de uz casnic, mărfuri industriale inclusiv haine) materiale de constru-cţii, produse alimen-tare, a băuturilor alcoolice şi produse din tutun depozit, secţia de realizare  </w:t>
            </w:r>
          </w:p>
        </w:tc>
        <w:tc>
          <w:tcPr>
            <w:tcW w:w="851" w:type="dxa"/>
            <w:vAlign w:val="center"/>
          </w:tcPr>
          <w:p w:rsidR="00035580" w:rsidRPr="00262DA4" w:rsidRDefault="00035580" w:rsidP="00B666CA">
            <w:pPr>
              <w:rPr>
                <w:b/>
                <w:sz w:val="22"/>
                <w:szCs w:val="22"/>
                <w:lang w:val="en-US"/>
              </w:rPr>
            </w:pPr>
            <w:r w:rsidRPr="00262DA4">
              <w:rPr>
                <w:b/>
                <w:sz w:val="22"/>
                <w:szCs w:val="22"/>
                <w:lang w:val="en-US"/>
              </w:rPr>
              <w:t>1500</w:t>
            </w:r>
          </w:p>
        </w:tc>
        <w:tc>
          <w:tcPr>
            <w:tcW w:w="850" w:type="dxa"/>
            <w:vAlign w:val="center"/>
          </w:tcPr>
          <w:p w:rsidR="00035580" w:rsidRPr="00262DA4" w:rsidRDefault="00035580" w:rsidP="00B666CA">
            <w:pPr>
              <w:rPr>
                <w:b/>
                <w:sz w:val="22"/>
                <w:szCs w:val="22"/>
                <w:lang w:val="en-US"/>
              </w:rPr>
            </w:pPr>
            <w:r w:rsidRPr="00262DA4">
              <w:rPr>
                <w:b/>
                <w:sz w:val="22"/>
                <w:szCs w:val="22"/>
                <w:lang w:val="en-US"/>
              </w:rPr>
              <w:t>2000</w:t>
            </w:r>
          </w:p>
        </w:tc>
        <w:tc>
          <w:tcPr>
            <w:tcW w:w="851" w:type="dxa"/>
            <w:vAlign w:val="center"/>
          </w:tcPr>
          <w:p w:rsidR="00035580" w:rsidRPr="00262DA4" w:rsidRDefault="00035580" w:rsidP="00B666CA">
            <w:pPr>
              <w:ind w:left="-535" w:firstLine="535"/>
              <w:rPr>
                <w:b/>
                <w:sz w:val="22"/>
                <w:szCs w:val="22"/>
                <w:lang w:val="en-US"/>
              </w:rPr>
            </w:pPr>
            <w:r w:rsidRPr="00262DA4">
              <w:rPr>
                <w:b/>
                <w:sz w:val="22"/>
                <w:szCs w:val="22"/>
                <w:lang w:val="en-US"/>
              </w:rPr>
              <w:t>2500</w:t>
            </w:r>
          </w:p>
        </w:tc>
        <w:tc>
          <w:tcPr>
            <w:tcW w:w="992" w:type="dxa"/>
            <w:vAlign w:val="center"/>
          </w:tcPr>
          <w:p w:rsidR="00035580" w:rsidRPr="00262DA4" w:rsidRDefault="00035580" w:rsidP="00B666CA">
            <w:pPr>
              <w:tabs>
                <w:tab w:val="left" w:pos="599"/>
              </w:tabs>
              <w:ind w:right="36"/>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rPr>
                <w:b/>
                <w:sz w:val="22"/>
                <w:szCs w:val="22"/>
                <w:lang w:val="en-US"/>
              </w:rPr>
            </w:pPr>
            <w:r w:rsidRPr="00262DA4">
              <w:rPr>
                <w:b/>
                <w:sz w:val="22"/>
                <w:szCs w:val="22"/>
                <w:lang w:val="en-US"/>
              </w:rPr>
              <w:t>3500</w:t>
            </w:r>
          </w:p>
        </w:tc>
        <w:tc>
          <w:tcPr>
            <w:tcW w:w="993" w:type="dxa"/>
            <w:vAlign w:val="center"/>
          </w:tcPr>
          <w:p w:rsidR="00035580" w:rsidRPr="00262DA4" w:rsidRDefault="00035580" w:rsidP="00B666CA">
            <w:pPr>
              <w:tabs>
                <w:tab w:val="left" w:pos="1309"/>
              </w:tabs>
              <w:ind w:right="33" w:firstLine="33"/>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ind w:right="34"/>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6000</w:t>
            </w:r>
          </w:p>
        </w:tc>
      </w:tr>
    </w:tbl>
    <w:p w:rsidR="00035580" w:rsidRPr="00262DA4" w:rsidRDefault="00035580" w:rsidP="00035580">
      <w:pPr>
        <w:pStyle w:val="a3"/>
        <w:jc w:val="center"/>
        <w:rPr>
          <w:b/>
          <w:lang w:val="en-US"/>
        </w:rPr>
      </w:pPr>
    </w:p>
    <w:p w:rsidR="00035580" w:rsidRPr="00262DA4" w:rsidRDefault="00035580" w:rsidP="00035580">
      <w:pPr>
        <w:jc w:val="both"/>
        <w:rPr>
          <w:b/>
          <w:lang w:val="en-US"/>
        </w:rPr>
      </w:pPr>
      <w:r w:rsidRPr="00262DA4">
        <w:rPr>
          <w:b/>
          <w:lang w:val="en-US"/>
        </w:rPr>
        <w:t>Notă:Mărimea taxei se majorează în dependenţă de coeficientul teritorial pentru amplasarea unităţilor comerciale în zona satului:</w:t>
      </w:r>
    </w:p>
    <w:p w:rsidR="00035580" w:rsidRPr="00262DA4" w:rsidRDefault="00035580" w:rsidP="00035580">
      <w:pPr>
        <w:jc w:val="both"/>
        <w:rPr>
          <w:b/>
          <w:lang w:val="en-US"/>
        </w:rPr>
      </w:pPr>
      <w:r w:rsidRPr="00262DA4">
        <w:rPr>
          <w:b/>
          <w:lang w:val="en-US"/>
        </w:rPr>
        <w:t>Zona  centru -    coificientul  1,5</w:t>
      </w:r>
    </w:p>
    <w:p w:rsidR="00035580" w:rsidRPr="00262DA4" w:rsidRDefault="00035580" w:rsidP="00035580">
      <w:pPr>
        <w:jc w:val="both"/>
        <w:rPr>
          <w:b/>
          <w:lang w:val="en-US"/>
        </w:rPr>
      </w:pPr>
      <w:r w:rsidRPr="00262DA4">
        <w:rPr>
          <w:b/>
          <w:lang w:val="en-US"/>
        </w:rPr>
        <w:t>Zono semicentru -  1,3</w:t>
      </w:r>
    </w:p>
    <w:p w:rsidR="00035580" w:rsidRPr="00262DA4" w:rsidRDefault="00035580" w:rsidP="00035580">
      <w:pPr>
        <w:jc w:val="both"/>
        <w:rPr>
          <w:b/>
          <w:lang w:val="en-US"/>
        </w:rPr>
      </w:pPr>
      <w:r w:rsidRPr="00262DA4">
        <w:rPr>
          <w:b/>
          <w:lang w:val="en-US"/>
        </w:rPr>
        <w:t>Zona periferie  -     1,0</w:t>
      </w:r>
    </w:p>
    <w:p w:rsidR="00035580" w:rsidRPr="00262DA4" w:rsidRDefault="00035580" w:rsidP="00035580">
      <w:pPr>
        <w:jc w:val="both"/>
        <w:rPr>
          <w:b/>
          <w:lang w:val="en-US"/>
        </w:rPr>
      </w:pPr>
      <w:r w:rsidRPr="00262DA4">
        <w:rPr>
          <w:b/>
          <w:lang w:val="en-US"/>
        </w:rPr>
        <w:t>Notă:Mărimea taxei se majorează în dependenţă de graficul de activitate al unităţilor comerciale:</w:t>
      </w:r>
    </w:p>
    <w:p w:rsidR="00035580" w:rsidRPr="00262DA4" w:rsidRDefault="00035580" w:rsidP="00035580">
      <w:pPr>
        <w:jc w:val="both"/>
        <w:rPr>
          <w:b/>
          <w:lang w:val="en-US"/>
        </w:rPr>
      </w:pPr>
      <w:r w:rsidRPr="00262DA4">
        <w:rPr>
          <w:b/>
          <w:lang w:val="en-US"/>
        </w:rPr>
        <w:t>Non Stop- 15 %</w:t>
      </w:r>
    </w:p>
    <w:p w:rsidR="00035580" w:rsidRPr="00262DA4" w:rsidRDefault="00035580" w:rsidP="00035580">
      <w:pPr>
        <w:jc w:val="both"/>
        <w:rPr>
          <w:b/>
          <w:lang w:val="en-US"/>
        </w:rPr>
      </w:pPr>
      <w:r w:rsidRPr="00262DA4">
        <w:rPr>
          <w:b/>
          <w:lang w:val="en-US"/>
        </w:rPr>
        <w:t>Activitate pînă la orele 01– cu 15%</w:t>
      </w:r>
    </w:p>
    <w:p w:rsidR="00035580" w:rsidRPr="00262DA4" w:rsidRDefault="00035580" w:rsidP="00035580">
      <w:pPr>
        <w:jc w:val="both"/>
        <w:rPr>
          <w:b/>
          <w:lang w:val="en-US"/>
        </w:rPr>
      </w:pPr>
      <w:r w:rsidRPr="00262DA4">
        <w:rPr>
          <w:b/>
          <w:lang w:val="en-US"/>
        </w:rPr>
        <w:lastRenderedPageBreak/>
        <w:t>Activitate pînă la orele 23 – cu 10 %</w:t>
      </w:r>
    </w:p>
    <w:p w:rsidR="00035580" w:rsidRPr="00262DA4" w:rsidRDefault="00035580" w:rsidP="00035580">
      <w:pPr>
        <w:jc w:val="both"/>
        <w:rPr>
          <w:b/>
          <w:lang w:val="en-US"/>
        </w:rPr>
      </w:pPr>
      <w:r w:rsidRPr="00262DA4">
        <w:rPr>
          <w:b/>
          <w:lang w:val="en-US"/>
        </w:rPr>
        <w:t>( formula : taxa din table  X coificientul  X %)</w:t>
      </w:r>
    </w:p>
    <w:p w:rsidR="00035580" w:rsidRPr="00262DA4" w:rsidRDefault="00035580" w:rsidP="00035580">
      <w:pPr>
        <w:jc w:val="both"/>
        <w:rPr>
          <w:b/>
          <w:lang w:val="en-US"/>
        </w:rPr>
      </w:pPr>
    </w:p>
    <w:p w:rsidR="00035580" w:rsidRPr="00262DA4" w:rsidRDefault="00035580" w:rsidP="00035580">
      <w:pPr>
        <w:pStyle w:val="a3"/>
        <w:jc w:val="both"/>
        <w:rPr>
          <w:b/>
          <w:lang w:val="en-US"/>
        </w:rPr>
      </w:pPr>
    </w:p>
    <w:p w:rsidR="00035580" w:rsidRPr="00262DA4" w:rsidRDefault="00035580" w:rsidP="00035580">
      <w:pPr>
        <w:pStyle w:val="a3"/>
        <w:jc w:val="right"/>
        <w:rPr>
          <w:b/>
          <w:lang w:val="en-US"/>
        </w:rPr>
      </w:pPr>
      <w:r w:rsidRPr="00262DA4">
        <w:rPr>
          <w:b/>
          <w:lang w:val="en-US"/>
        </w:rPr>
        <w:t>Anexa nr. 4</w:t>
      </w:r>
    </w:p>
    <w:p w:rsidR="00035580" w:rsidRPr="00262DA4" w:rsidRDefault="00035580" w:rsidP="00035580">
      <w:pPr>
        <w:pStyle w:val="a3"/>
        <w:jc w:val="right"/>
        <w:rPr>
          <w:b/>
          <w:lang w:val="en-US"/>
        </w:rPr>
      </w:pPr>
      <w:r w:rsidRPr="00262DA4">
        <w:rPr>
          <w:b/>
          <w:lang w:val="en-US"/>
        </w:rPr>
        <w:t xml:space="preserve">la decizia nr. 8/12 </w:t>
      </w:r>
    </w:p>
    <w:p w:rsidR="00035580" w:rsidRPr="00262DA4" w:rsidRDefault="00035580" w:rsidP="00035580">
      <w:pPr>
        <w:pStyle w:val="a3"/>
        <w:jc w:val="right"/>
        <w:rPr>
          <w:b/>
          <w:lang w:val="en-US"/>
        </w:rPr>
      </w:pPr>
      <w:r w:rsidRPr="00262DA4">
        <w:rPr>
          <w:b/>
          <w:lang w:val="en-US"/>
        </w:rPr>
        <w:t>din 15.12.2014</w:t>
      </w:r>
    </w:p>
    <w:p w:rsidR="00035580" w:rsidRPr="00262DA4" w:rsidRDefault="00035580" w:rsidP="00035580">
      <w:pPr>
        <w:pStyle w:val="a3"/>
        <w:jc w:val="both"/>
        <w:rPr>
          <w:b/>
          <w:lang w:val="en-US"/>
        </w:rPr>
      </w:pPr>
    </w:p>
    <w:p w:rsidR="00035580" w:rsidRPr="00262DA4" w:rsidRDefault="00035580" w:rsidP="00035580">
      <w:pPr>
        <w:pStyle w:val="a3"/>
        <w:jc w:val="both"/>
        <w:rPr>
          <w:b/>
          <w:sz w:val="20"/>
          <w:szCs w:val="20"/>
          <w:lang w:val="en-US"/>
        </w:rPr>
      </w:pPr>
      <w:r w:rsidRPr="00262DA4">
        <w:rPr>
          <w:b/>
          <w:lang w:val="en-US"/>
        </w:rPr>
        <w:t xml:space="preserve">                    </w:t>
      </w:r>
      <w:r w:rsidRPr="00262DA4">
        <w:rPr>
          <w:b/>
          <w:sz w:val="20"/>
          <w:szCs w:val="20"/>
          <w:lang w:val="en-US"/>
        </w:rPr>
        <w:t>Amplasarea unităţilor comerciale în zona satului:</w:t>
      </w:r>
    </w:p>
    <w:tbl>
      <w:tblPr>
        <w:tblpPr w:leftFromText="180" w:rightFromText="180" w:bottomFromText="200" w:vertAnchor="text" w:horzAnchor="margin" w:tblpXSpec="center" w:tblpY="188"/>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7"/>
        <w:gridCol w:w="2632"/>
        <w:gridCol w:w="1231"/>
      </w:tblGrid>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b/>
                <w:sz w:val="20"/>
                <w:szCs w:val="20"/>
                <w:lang w:val="ro-RO" w:eastAsia="en-US"/>
              </w:rPr>
            </w:pPr>
            <w:r w:rsidRPr="00262DA4">
              <w:rPr>
                <w:b/>
                <w:sz w:val="20"/>
                <w:szCs w:val="20"/>
                <w:lang w:val="ro-RO" w:eastAsia="en-US"/>
              </w:rPr>
              <w:t>Agentul economic</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b/>
                <w:sz w:val="20"/>
                <w:szCs w:val="20"/>
                <w:lang w:val="ro-RO" w:eastAsia="en-US"/>
              </w:rPr>
            </w:pPr>
            <w:r w:rsidRPr="00262DA4">
              <w:rPr>
                <w:b/>
                <w:sz w:val="20"/>
                <w:szCs w:val="20"/>
                <w:lang w:val="en-US"/>
              </w:rPr>
              <w:t>Zona satului</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b/>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„CONSUMCOOP”</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Î.I.”Cosovan Stil”</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„Casurapi-Com”SRL</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S.C.”Plastal”SRL</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Î.I.”Sîngereanu Nicolae”</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Î.I.”Ciugureanu Constantin”</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 „Ivirea Zorilor”</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Pr>
                <w:sz w:val="20"/>
                <w:szCs w:val="20"/>
                <w:lang w:val="ro-RO" w:eastAsia="en-US"/>
              </w:rPr>
              <w:t>simicentru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Farmacie „Siminoc”</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Î.I.”Dalinord”</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„Petrom-Moldova”</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SRL”Scogor-DM”</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Î.I.”Pavliuc Tatiana”</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Î.I.”Văzdăuţan Lidia”</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Î.I.”Cucoş Svetlana”</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 „Veto”</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Î.I.”Paladii Vitalie”</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Î.I.”Nicuşor Guţu”</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Î.I.”Respectul Calităţii”</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SRL”Transcomplast”</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 „Zdorov şi Compania”</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 „Aflux-Prim”</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SRL”Vacercomprim”</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SRL”Industrialemn”</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Î.Î. „Chirilov Timofei”</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rPr>
                <w:sz w:val="20"/>
                <w:szCs w:val="20"/>
                <w:lang w:val="ro-RO" w:eastAsia="en-US"/>
              </w:rPr>
            </w:pPr>
            <w:r w:rsidRPr="00262DA4">
              <w:rPr>
                <w:sz w:val="20"/>
                <w:szCs w:val="20"/>
                <w:lang w:val="ro-RO" w:eastAsia="en-US"/>
              </w:rPr>
              <w:t>Î.I”Iordan -Ţonov”</w:t>
            </w:r>
          </w:p>
        </w:tc>
        <w:tc>
          <w:tcPr>
            <w:tcW w:w="2632"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centru</w:t>
            </w:r>
          </w:p>
        </w:tc>
        <w:tc>
          <w:tcPr>
            <w:tcW w:w="1231" w:type="dxa"/>
            <w:tcBorders>
              <w:top w:val="single" w:sz="4" w:space="0" w:color="auto"/>
              <w:left w:val="single" w:sz="4" w:space="0" w:color="auto"/>
              <w:bottom w:val="single" w:sz="4" w:space="0" w:color="auto"/>
              <w:right w:val="single" w:sz="4" w:space="0" w:color="auto"/>
            </w:tcBorders>
            <w:hideMark/>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rPr>
                <w:sz w:val="20"/>
                <w:szCs w:val="20"/>
                <w:lang w:val="ro-RO" w:eastAsia="en-US"/>
              </w:rPr>
            </w:pPr>
            <w:r w:rsidRPr="00262DA4">
              <w:rPr>
                <w:sz w:val="20"/>
                <w:szCs w:val="20"/>
                <w:lang w:val="ro-RO" w:eastAsia="en-US"/>
              </w:rPr>
              <w:t>SRL „ Ideeaplast-Prim”</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Pr>
                <w:sz w:val="20"/>
                <w:szCs w:val="20"/>
                <w:lang w:val="ro-RO" w:eastAsia="en-US"/>
              </w:rPr>
              <w:t>semicentru</w:t>
            </w:r>
          </w:p>
        </w:tc>
        <w:tc>
          <w:tcPr>
            <w:tcW w:w="1231"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rPr>
                <w:sz w:val="20"/>
                <w:szCs w:val="20"/>
                <w:lang w:val="ro-RO" w:eastAsia="en-US"/>
              </w:rPr>
            </w:pPr>
            <w:r w:rsidRPr="00262DA4">
              <w:rPr>
                <w:sz w:val="20"/>
                <w:szCs w:val="20"/>
                <w:lang w:val="ro-RO" w:eastAsia="en-US"/>
              </w:rPr>
              <w:t>SRL „ Crauşanius”</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rPr>
                <w:sz w:val="20"/>
                <w:szCs w:val="20"/>
                <w:lang w:val="ro-RO" w:eastAsia="en-US"/>
              </w:rPr>
            </w:pPr>
            <w:r w:rsidRPr="00262DA4">
              <w:rPr>
                <w:sz w:val="20"/>
                <w:szCs w:val="20"/>
                <w:lang w:val="ro-RO" w:eastAsia="en-US"/>
              </w:rPr>
              <w:t>SRL „ Alimarix –Dani”</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rPr>
                <w:sz w:val="20"/>
                <w:szCs w:val="20"/>
                <w:lang w:val="ro-RO" w:eastAsia="en-US"/>
              </w:rPr>
            </w:pPr>
            <w:r w:rsidRPr="00262DA4">
              <w:rPr>
                <w:sz w:val="20"/>
                <w:szCs w:val="20"/>
                <w:lang w:val="ro-RO" w:eastAsia="en-US"/>
              </w:rPr>
              <w:t>SRL” Vasialex –Agro”</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p>
        </w:tc>
      </w:tr>
      <w:tr w:rsidR="00035580" w:rsidRPr="00262DA4" w:rsidTr="00B666CA">
        <w:tc>
          <w:tcPr>
            <w:tcW w:w="4017"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rPr>
                <w:sz w:val="20"/>
                <w:szCs w:val="20"/>
                <w:lang w:val="ro-RO" w:eastAsia="en-US"/>
              </w:rPr>
            </w:pPr>
            <w:r w:rsidRPr="00262DA4">
              <w:rPr>
                <w:sz w:val="20"/>
                <w:szCs w:val="20"/>
                <w:lang w:val="ro-RO" w:eastAsia="en-US"/>
              </w:rPr>
              <w:t>SRL „ Nordagroservice”</w:t>
            </w:r>
          </w:p>
        </w:tc>
        <w:tc>
          <w:tcPr>
            <w:tcW w:w="2632"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r w:rsidRPr="00262DA4">
              <w:rPr>
                <w:sz w:val="20"/>
                <w:szCs w:val="20"/>
                <w:lang w:val="ro-RO" w:eastAsia="en-US"/>
              </w:rPr>
              <w:t>periferie</w:t>
            </w:r>
          </w:p>
        </w:tc>
        <w:tc>
          <w:tcPr>
            <w:tcW w:w="1231" w:type="dxa"/>
            <w:tcBorders>
              <w:top w:val="single" w:sz="4" w:space="0" w:color="auto"/>
              <w:left w:val="single" w:sz="4" w:space="0" w:color="auto"/>
              <w:bottom w:val="single" w:sz="4" w:space="0" w:color="auto"/>
              <w:right w:val="single" w:sz="4" w:space="0" w:color="auto"/>
            </w:tcBorders>
          </w:tcPr>
          <w:p w:rsidR="00035580" w:rsidRPr="00262DA4" w:rsidRDefault="00035580" w:rsidP="00B666CA">
            <w:pPr>
              <w:spacing w:line="276" w:lineRule="auto"/>
              <w:jc w:val="center"/>
              <w:rPr>
                <w:sz w:val="20"/>
                <w:szCs w:val="20"/>
                <w:lang w:val="ro-RO" w:eastAsia="en-US"/>
              </w:rPr>
            </w:pPr>
          </w:p>
        </w:tc>
      </w:tr>
    </w:tbl>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both"/>
        <w:rPr>
          <w:b/>
          <w:sz w:val="20"/>
          <w:szCs w:val="20"/>
          <w:lang w:val="en-US"/>
        </w:rPr>
      </w:pPr>
    </w:p>
    <w:p w:rsidR="00035580" w:rsidRPr="00262DA4" w:rsidRDefault="00035580" w:rsidP="00035580">
      <w:pPr>
        <w:pStyle w:val="a3"/>
        <w:jc w:val="right"/>
        <w:rPr>
          <w:b/>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pStyle w:val="a3"/>
        <w:ind w:left="567"/>
        <w:rPr>
          <w:lang w:val="en-US"/>
        </w:rPr>
      </w:pPr>
    </w:p>
    <w:p w:rsidR="00035580" w:rsidRDefault="00035580" w:rsidP="00035580">
      <w:pPr>
        <w:rPr>
          <w:sz w:val="20"/>
          <w:szCs w:val="20"/>
          <w:lang w:val="ro-RO" w:eastAsia="en-US"/>
        </w:rPr>
      </w:pPr>
      <w:r w:rsidRPr="00813765">
        <w:rPr>
          <w:lang w:val="en-US"/>
        </w:rPr>
        <w:t xml:space="preserve">-În regim de pînă la ora  23 activează </w:t>
      </w:r>
      <w:r w:rsidRPr="00262DA4">
        <w:rPr>
          <w:sz w:val="20"/>
          <w:szCs w:val="20"/>
          <w:lang w:val="ro-RO" w:eastAsia="en-US"/>
        </w:rPr>
        <w:t>Î.I.”Respectul Calităţii”</w:t>
      </w:r>
    </w:p>
    <w:p w:rsidR="00035580" w:rsidRPr="00813765" w:rsidRDefault="00035580" w:rsidP="00035580">
      <w:pPr>
        <w:rPr>
          <w:lang w:val="en-US"/>
        </w:rPr>
      </w:pPr>
      <w:r>
        <w:rPr>
          <w:lang w:val="en-US"/>
        </w:rPr>
        <w:t>-</w:t>
      </w:r>
      <w:r w:rsidRPr="00813765">
        <w:rPr>
          <w:lang w:val="en-US"/>
        </w:rPr>
        <w:t>În regim de pînă la ora  23 activ</w:t>
      </w:r>
      <w:r>
        <w:rPr>
          <w:lang w:val="en-US"/>
        </w:rPr>
        <w:t xml:space="preserve">ează </w:t>
      </w:r>
      <w:r w:rsidRPr="00262DA4">
        <w:rPr>
          <w:sz w:val="20"/>
          <w:szCs w:val="20"/>
          <w:lang w:val="ro-RO" w:eastAsia="en-US"/>
        </w:rPr>
        <w:t>Î.I.”Pavliuc Tatiana”</w:t>
      </w:r>
    </w:p>
    <w:p w:rsidR="00035580" w:rsidRPr="00262DA4" w:rsidRDefault="00035580" w:rsidP="00035580">
      <w:pPr>
        <w:pStyle w:val="a3"/>
        <w:jc w:val="right"/>
        <w:rPr>
          <w:b/>
          <w:lang w:val="en-US"/>
        </w:rPr>
      </w:pPr>
    </w:p>
    <w:p w:rsidR="00035580" w:rsidRPr="00262DA4" w:rsidRDefault="00035580" w:rsidP="00035580">
      <w:pPr>
        <w:pStyle w:val="a3"/>
        <w:jc w:val="right"/>
        <w:rPr>
          <w:b/>
          <w:lang w:val="en-US"/>
        </w:rPr>
      </w:pPr>
      <w:r w:rsidRPr="00262DA4">
        <w:rPr>
          <w:b/>
          <w:lang w:val="en-US"/>
        </w:rPr>
        <w:t>Anexa nr. 5</w:t>
      </w:r>
    </w:p>
    <w:p w:rsidR="00035580" w:rsidRPr="00262DA4" w:rsidRDefault="00035580" w:rsidP="00035580">
      <w:pPr>
        <w:pStyle w:val="a3"/>
        <w:jc w:val="right"/>
        <w:rPr>
          <w:b/>
          <w:lang w:val="en-US"/>
        </w:rPr>
      </w:pPr>
      <w:r w:rsidRPr="00262DA4">
        <w:rPr>
          <w:b/>
          <w:lang w:val="en-US"/>
        </w:rPr>
        <w:t xml:space="preserve">la decizia nr. 8/12 </w:t>
      </w:r>
    </w:p>
    <w:p w:rsidR="00035580" w:rsidRPr="00262DA4" w:rsidRDefault="00035580" w:rsidP="00035580">
      <w:pPr>
        <w:pStyle w:val="a3"/>
        <w:jc w:val="right"/>
        <w:rPr>
          <w:b/>
          <w:lang w:val="en-US"/>
        </w:rPr>
      </w:pPr>
      <w:r w:rsidRPr="00262DA4">
        <w:rPr>
          <w:b/>
          <w:lang w:val="en-US"/>
        </w:rPr>
        <w:t>din 15.12.2014</w:t>
      </w:r>
    </w:p>
    <w:p w:rsidR="00035580" w:rsidRPr="00262DA4" w:rsidRDefault="00035580" w:rsidP="00035580">
      <w:pPr>
        <w:jc w:val="both"/>
        <w:rPr>
          <w:b/>
          <w:lang w:val="en-US"/>
        </w:rPr>
      </w:pPr>
    </w:p>
    <w:p w:rsidR="00035580" w:rsidRPr="00262DA4" w:rsidRDefault="00035580" w:rsidP="00035580">
      <w:pPr>
        <w:jc w:val="center"/>
        <w:rPr>
          <w:b/>
          <w:sz w:val="22"/>
          <w:szCs w:val="22"/>
          <w:lang w:val="en-US"/>
        </w:rPr>
      </w:pPr>
      <w:r w:rsidRPr="00262DA4">
        <w:rPr>
          <w:b/>
          <w:sz w:val="22"/>
          <w:szCs w:val="22"/>
          <w:lang w:val="en-US"/>
        </w:rPr>
        <w:t>Taxa pentru unităţile de prestări servicii</w:t>
      </w:r>
    </w:p>
    <w:p w:rsidR="00035580" w:rsidRPr="00262DA4" w:rsidRDefault="00035580" w:rsidP="00035580">
      <w:pPr>
        <w:jc w:val="both"/>
        <w:rPr>
          <w:b/>
          <w:sz w:val="22"/>
          <w:szCs w:val="22"/>
          <w:lang w:val="en-US"/>
        </w:rPr>
      </w:pPr>
    </w:p>
    <w:tbl>
      <w:tblPr>
        <w:tblStyle w:val="a4"/>
        <w:tblW w:w="9923" w:type="dxa"/>
        <w:tblInd w:w="-459" w:type="dxa"/>
        <w:tblLayout w:type="fixed"/>
        <w:tblLook w:val="04A0"/>
      </w:tblPr>
      <w:tblGrid>
        <w:gridCol w:w="567"/>
        <w:gridCol w:w="1701"/>
        <w:gridCol w:w="709"/>
        <w:gridCol w:w="992"/>
        <w:gridCol w:w="993"/>
        <w:gridCol w:w="992"/>
        <w:gridCol w:w="1134"/>
        <w:gridCol w:w="850"/>
        <w:gridCol w:w="993"/>
        <w:gridCol w:w="992"/>
      </w:tblGrid>
      <w:tr w:rsidR="00035580" w:rsidRPr="00262DA4" w:rsidTr="00B666CA">
        <w:tc>
          <w:tcPr>
            <w:tcW w:w="567" w:type="dxa"/>
            <w:vMerge w:val="restart"/>
          </w:tcPr>
          <w:p w:rsidR="00035580" w:rsidRPr="00262DA4" w:rsidRDefault="00035580" w:rsidP="00B666CA">
            <w:pPr>
              <w:jc w:val="both"/>
              <w:rPr>
                <w:b/>
                <w:sz w:val="22"/>
                <w:szCs w:val="22"/>
                <w:lang w:val="en-US"/>
              </w:rPr>
            </w:pPr>
            <w:r w:rsidRPr="00262DA4">
              <w:rPr>
                <w:b/>
                <w:sz w:val="22"/>
                <w:szCs w:val="22"/>
                <w:lang w:val="en-US"/>
              </w:rPr>
              <w:t>Nr.</w:t>
            </w:r>
          </w:p>
          <w:p w:rsidR="00035580" w:rsidRPr="00262DA4" w:rsidRDefault="00035580" w:rsidP="00B666CA">
            <w:pPr>
              <w:jc w:val="both"/>
              <w:rPr>
                <w:b/>
                <w:sz w:val="22"/>
                <w:szCs w:val="22"/>
                <w:lang w:val="en-US"/>
              </w:rPr>
            </w:pPr>
            <w:r w:rsidRPr="00262DA4">
              <w:rPr>
                <w:b/>
                <w:sz w:val="22"/>
                <w:szCs w:val="22"/>
                <w:lang w:val="en-US"/>
              </w:rPr>
              <w:t>d/o</w:t>
            </w:r>
          </w:p>
        </w:tc>
        <w:tc>
          <w:tcPr>
            <w:tcW w:w="1701" w:type="dxa"/>
            <w:vMerge w:val="restart"/>
          </w:tcPr>
          <w:p w:rsidR="00035580" w:rsidRPr="00262DA4" w:rsidRDefault="00035580" w:rsidP="00B666CA">
            <w:pPr>
              <w:ind w:right="78"/>
              <w:jc w:val="both"/>
              <w:rPr>
                <w:b/>
                <w:sz w:val="22"/>
                <w:szCs w:val="22"/>
                <w:lang w:val="en-US"/>
              </w:rPr>
            </w:pPr>
            <w:r w:rsidRPr="00262DA4">
              <w:rPr>
                <w:b/>
                <w:sz w:val="22"/>
                <w:szCs w:val="22"/>
                <w:lang w:val="en-US"/>
              </w:rPr>
              <w:t>Tipul mărfurilor</w:t>
            </w:r>
          </w:p>
          <w:p w:rsidR="00035580" w:rsidRPr="00262DA4" w:rsidRDefault="00035580" w:rsidP="00B666CA">
            <w:pPr>
              <w:ind w:right="78"/>
              <w:jc w:val="both"/>
              <w:rPr>
                <w:b/>
                <w:sz w:val="22"/>
                <w:szCs w:val="22"/>
                <w:lang w:val="en-US"/>
              </w:rPr>
            </w:pPr>
            <w:r w:rsidRPr="00262DA4">
              <w:rPr>
                <w:b/>
                <w:sz w:val="22"/>
                <w:szCs w:val="22"/>
                <w:lang w:val="en-US"/>
              </w:rPr>
              <w:lastRenderedPageBreak/>
              <w:t>comercializate /serviciilor</w:t>
            </w:r>
          </w:p>
          <w:p w:rsidR="00035580" w:rsidRPr="00262DA4" w:rsidRDefault="00035580" w:rsidP="00B666CA">
            <w:pPr>
              <w:ind w:right="78"/>
              <w:jc w:val="both"/>
              <w:rPr>
                <w:b/>
                <w:sz w:val="22"/>
                <w:szCs w:val="22"/>
                <w:lang w:val="en-US"/>
              </w:rPr>
            </w:pPr>
            <w:r w:rsidRPr="00262DA4">
              <w:rPr>
                <w:b/>
                <w:sz w:val="22"/>
                <w:szCs w:val="22"/>
                <w:lang w:val="en-US"/>
              </w:rPr>
              <w:t>prestate</w:t>
            </w:r>
          </w:p>
        </w:tc>
        <w:tc>
          <w:tcPr>
            <w:tcW w:w="7655" w:type="dxa"/>
            <w:gridSpan w:val="8"/>
            <w:vAlign w:val="bottom"/>
          </w:tcPr>
          <w:p w:rsidR="00035580" w:rsidRPr="00262DA4" w:rsidRDefault="00035580" w:rsidP="00B666CA">
            <w:pPr>
              <w:ind w:left="-533" w:firstLine="533"/>
              <w:jc w:val="center"/>
              <w:rPr>
                <w:b/>
                <w:sz w:val="22"/>
                <w:szCs w:val="22"/>
                <w:lang w:val="en-US"/>
              </w:rPr>
            </w:pPr>
            <w:r w:rsidRPr="00262DA4">
              <w:rPr>
                <w:b/>
                <w:sz w:val="22"/>
                <w:szCs w:val="22"/>
                <w:lang w:val="en-US"/>
              </w:rPr>
              <w:lastRenderedPageBreak/>
              <w:t>Suprafaţa ocupată</w:t>
            </w:r>
          </w:p>
          <w:p w:rsidR="00035580" w:rsidRPr="00262DA4" w:rsidRDefault="00035580" w:rsidP="00B666CA">
            <w:pPr>
              <w:ind w:left="-533" w:firstLine="533"/>
              <w:jc w:val="center"/>
              <w:rPr>
                <w:b/>
                <w:sz w:val="22"/>
                <w:szCs w:val="22"/>
                <w:lang w:val="en-US"/>
              </w:rPr>
            </w:pPr>
          </w:p>
        </w:tc>
      </w:tr>
      <w:tr w:rsidR="00035580" w:rsidRPr="001B0D2E" w:rsidTr="00B666CA">
        <w:tc>
          <w:tcPr>
            <w:tcW w:w="567" w:type="dxa"/>
            <w:vMerge/>
          </w:tcPr>
          <w:p w:rsidR="00035580" w:rsidRPr="00262DA4" w:rsidRDefault="00035580" w:rsidP="00B666CA">
            <w:pPr>
              <w:jc w:val="both"/>
              <w:rPr>
                <w:b/>
                <w:sz w:val="22"/>
                <w:szCs w:val="22"/>
                <w:lang w:val="en-US"/>
              </w:rPr>
            </w:pPr>
          </w:p>
        </w:tc>
        <w:tc>
          <w:tcPr>
            <w:tcW w:w="1701" w:type="dxa"/>
            <w:vMerge/>
          </w:tcPr>
          <w:p w:rsidR="00035580" w:rsidRPr="00262DA4" w:rsidRDefault="00035580" w:rsidP="00B666CA">
            <w:pPr>
              <w:ind w:right="78"/>
              <w:jc w:val="both"/>
              <w:rPr>
                <w:b/>
                <w:sz w:val="22"/>
                <w:szCs w:val="22"/>
                <w:lang w:val="en-US"/>
              </w:rPr>
            </w:pPr>
          </w:p>
        </w:tc>
        <w:tc>
          <w:tcPr>
            <w:tcW w:w="709" w:type="dxa"/>
            <w:vAlign w:val="center"/>
          </w:tcPr>
          <w:p w:rsidR="00035580" w:rsidRPr="00262DA4" w:rsidRDefault="00035580" w:rsidP="00B666CA">
            <w:pPr>
              <w:jc w:val="center"/>
              <w:rPr>
                <w:b/>
                <w:sz w:val="22"/>
                <w:szCs w:val="22"/>
                <w:lang w:val="en-US"/>
              </w:rPr>
            </w:pPr>
          </w:p>
          <w:p w:rsidR="00035580" w:rsidRPr="00262DA4" w:rsidRDefault="00035580" w:rsidP="00B666CA">
            <w:pPr>
              <w:jc w:val="center"/>
              <w:rPr>
                <w:sz w:val="22"/>
                <w:szCs w:val="22"/>
                <w:lang w:val="en-US"/>
              </w:rPr>
            </w:pPr>
            <w:r w:rsidRPr="00262DA4">
              <w:rPr>
                <w:sz w:val="22"/>
                <w:szCs w:val="22"/>
                <w:lang w:val="en-US"/>
              </w:rPr>
              <w:t>Pînă la 20 m.p</w:t>
            </w:r>
          </w:p>
        </w:tc>
        <w:tc>
          <w:tcPr>
            <w:tcW w:w="992" w:type="dxa"/>
            <w:vAlign w:val="center"/>
          </w:tcPr>
          <w:p w:rsidR="00035580" w:rsidRPr="00262DA4" w:rsidRDefault="00035580" w:rsidP="00B666CA">
            <w:pPr>
              <w:ind w:left="-533" w:firstLine="533"/>
              <w:jc w:val="center"/>
              <w:rPr>
                <w:sz w:val="22"/>
                <w:szCs w:val="22"/>
                <w:lang w:val="en-US"/>
              </w:rPr>
            </w:pPr>
          </w:p>
          <w:p w:rsidR="00035580" w:rsidRPr="00262DA4" w:rsidRDefault="00035580" w:rsidP="00B666CA">
            <w:pPr>
              <w:ind w:left="-533" w:firstLine="533"/>
              <w:jc w:val="center"/>
              <w:rPr>
                <w:sz w:val="22"/>
                <w:szCs w:val="22"/>
                <w:lang w:val="en-US"/>
              </w:rPr>
            </w:pPr>
            <w:r w:rsidRPr="00262DA4">
              <w:rPr>
                <w:sz w:val="22"/>
                <w:szCs w:val="22"/>
                <w:lang w:val="en-US"/>
              </w:rPr>
              <w:t>De la 21</w:t>
            </w:r>
          </w:p>
          <w:p w:rsidR="00035580" w:rsidRPr="00262DA4" w:rsidRDefault="00035580" w:rsidP="00B666CA">
            <w:pPr>
              <w:ind w:left="-44" w:firstLine="44"/>
              <w:jc w:val="center"/>
              <w:rPr>
                <w:sz w:val="22"/>
                <w:szCs w:val="22"/>
                <w:lang w:val="en-US"/>
              </w:rPr>
            </w:pPr>
            <w:r w:rsidRPr="00262DA4">
              <w:rPr>
                <w:sz w:val="22"/>
                <w:szCs w:val="22"/>
                <w:lang w:val="en-US"/>
              </w:rPr>
              <w:t>pînă la 50  m.p</w:t>
            </w:r>
          </w:p>
        </w:tc>
        <w:tc>
          <w:tcPr>
            <w:tcW w:w="993" w:type="dxa"/>
            <w:vAlign w:val="center"/>
          </w:tcPr>
          <w:p w:rsidR="00035580" w:rsidRPr="00262DA4" w:rsidRDefault="00035580" w:rsidP="00B666CA">
            <w:pPr>
              <w:ind w:left="-293" w:firstLine="752"/>
              <w:jc w:val="center"/>
              <w:rPr>
                <w:b/>
                <w:sz w:val="22"/>
                <w:szCs w:val="22"/>
                <w:lang w:val="en-US"/>
              </w:rPr>
            </w:pPr>
          </w:p>
          <w:p w:rsidR="00035580" w:rsidRPr="00262DA4" w:rsidRDefault="00035580" w:rsidP="00B666CA">
            <w:pPr>
              <w:ind w:left="-533" w:firstLine="533"/>
              <w:jc w:val="center"/>
              <w:rPr>
                <w:sz w:val="22"/>
                <w:szCs w:val="22"/>
                <w:lang w:val="en-US"/>
              </w:rPr>
            </w:pPr>
            <w:r w:rsidRPr="00262DA4">
              <w:rPr>
                <w:sz w:val="22"/>
                <w:szCs w:val="22"/>
                <w:lang w:val="en-US"/>
              </w:rPr>
              <w:t>De la 51</w:t>
            </w:r>
          </w:p>
          <w:p w:rsidR="00035580" w:rsidRPr="00262DA4" w:rsidRDefault="00035580" w:rsidP="00B666CA">
            <w:pPr>
              <w:ind w:left="-533" w:firstLine="567"/>
              <w:jc w:val="center"/>
              <w:rPr>
                <w:sz w:val="22"/>
                <w:szCs w:val="22"/>
                <w:lang w:val="en-US"/>
              </w:rPr>
            </w:pPr>
            <w:r w:rsidRPr="00262DA4">
              <w:rPr>
                <w:sz w:val="22"/>
                <w:szCs w:val="22"/>
                <w:lang w:val="en-US"/>
              </w:rPr>
              <w:t>pînă la</w:t>
            </w:r>
          </w:p>
          <w:p w:rsidR="00035580" w:rsidRPr="00262DA4" w:rsidRDefault="00035580" w:rsidP="00B666CA">
            <w:pPr>
              <w:ind w:left="-533" w:firstLine="567"/>
              <w:jc w:val="center"/>
              <w:rPr>
                <w:sz w:val="22"/>
                <w:szCs w:val="22"/>
                <w:lang w:val="en-US"/>
              </w:rPr>
            </w:pPr>
            <w:r w:rsidRPr="00262DA4">
              <w:rPr>
                <w:sz w:val="22"/>
                <w:szCs w:val="22"/>
                <w:lang w:val="en-US"/>
              </w:rPr>
              <w:t>100 m.p</w:t>
            </w:r>
          </w:p>
        </w:tc>
        <w:tc>
          <w:tcPr>
            <w:tcW w:w="992" w:type="dxa"/>
            <w:vAlign w:val="center"/>
          </w:tcPr>
          <w:p w:rsidR="00035580" w:rsidRPr="00262DA4" w:rsidRDefault="00035580" w:rsidP="00B666CA">
            <w:pPr>
              <w:ind w:left="191" w:right="514" w:hanging="191"/>
              <w:jc w:val="center"/>
              <w:rPr>
                <w:sz w:val="22"/>
                <w:szCs w:val="22"/>
                <w:lang w:val="en-US"/>
              </w:rPr>
            </w:pPr>
          </w:p>
          <w:p w:rsidR="00035580" w:rsidRPr="00262DA4" w:rsidRDefault="00035580" w:rsidP="00B666CA">
            <w:pPr>
              <w:ind w:left="-108" w:firstLine="64"/>
              <w:jc w:val="center"/>
              <w:rPr>
                <w:sz w:val="22"/>
                <w:szCs w:val="22"/>
                <w:lang w:val="en-US"/>
              </w:rPr>
            </w:pPr>
            <w:r w:rsidRPr="00262DA4">
              <w:rPr>
                <w:sz w:val="22"/>
                <w:szCs w:val="22"/>
                <w:lang w:val="en-US"/>
              </w:rPr>
              <w:t>De la 101</w:t>
            </w:r>
          </w:p>
          <w:p w:rsidR="00035580" w:rsidRPr="00262DA4" w:rsidRDefault="00035580" w:rsidP="00B666CA">
            <w:pPr>
              <w:ind w:left="-533" w:firstLine="567"/>
              <w:jc w:val="center"/>
              <w:rPr>
                <w:sz w:val="22"/>
                <w:szCs w:val="22"/>
                <w:lang w:val="en-US"/>
              </w:rPr>
            </w:pPr>
            <w:r w:rsidRPr="00262DA4">
              <w:rPr>
                <w:sz w:val="22"/>
                <w:szCs w:val="22"/>
                <w:lang w:val="en-US"/>
              </w:rPr>
              <w:t>pînă la</w:t>
            </w:r>
          </w:p>
          <w:p w:rsidR="00035580" w:rsidRPr="00262DA4" w:rsidRDefault="00035580" w:rsidP="00B666CA">
            <w:pPr>
              <w:ind w:left="34" w:right="34"/>
              <w:jc w:val="center"/>
              <w:rPr>
                <w:sz w:val="22"/>
                <w:szCs w:val="22"/>
                <w:lang w:val="en-US"/>
              </w:rPr>
            </w:pPr>
            <w:r w:rsidRPr="00262DA4">
              <w:rPr>
                <w:sz w:val="22"/>
                <w:szCs w:val="22"/>
                <w:lang w:val="en-US"/>
              </w:rPr>
              <w:t>150 m.p</w:t>
            </w:r>
          </w:p>
        </w:tc>
        <w:tc>
          <w:tcPr>
            <w:tcW w:w="1134" w:type="dxa"/>
            <w:vAlign w:val="center"/>
          </w:tcPr>
          <w:p w:rsidR="00035580" w:rsidRPr="00262DA4" w:rsidRDefault="00035580" w:rsidP="00B666CA">
            <w:pPr>
              <w:ind w:left="191" w:right="514" w:hanging="191"/>
              <w:jc w:val="center"/>
              <w:rPr>
                <w:sz w:val="22"/>
                <w:szCs w:val="22"/>
                <w:lang w:val="en-US"/>
              </w:rPr>
            </w:pPr>
          </w:p>
          <w:p w:rsidR="00035580" w:rsidRPr="00262DA4" w:rsidRDefault="00035580" w:rsidP="00B666CA">
            <w:pPr>
              <w:ind w:left="-43" w:firstLine="43"/>
              <w:jc w:val="center"/>
              <w:rPr>
                <w:sz w:val="22"/>
                <w:szCs w:val="22"/>
                <w:lang w:val="en-US"/>
              </w:rPr>
            </w:pPr>
            <w:r w:rsidRPr="00262DA4">
              <w:rPr>
                <w:sz w:val="22"/>
                <w:szCs w:val="22"/>
                <w:lang w:val="en-US"/>
              </w:rPr>
              <w:t>De la 151</w:t>
            </w:r>
          </w:p>
          <w:p w:rsidR="00035580" w:rsidRPr="00262DA4" w:rsidRDefault="00035580" w:rsidP="00B666CA">
            <w:pPr>
              <w:ind w:left="-533" w:firstLine="567"/>
              <w:jc w:val="center"/>
              <w:rPr>
                <w:sz w:val="22"/>
                <w:szCs w:val="22"/>
                <w:lang w:val="en-US"/>
              </w:rPr>
            </w:pPr>
            <w:r w:rsidRPr="00262DA4">
              <w:rPr>
                <w:sz w:val="22"/>
                <w:szCs w:val="22"/>
                <w:lang w:val="en-US"/>
              </w:rPr>
              <w:t>pînă la</w:t>
            </w:r>
          </w:p>
          <w:p w:rsidR="00035580" w:rsidRPr="00262DA4" w:rsidRDefault="00035580" w:rsidP="00B666CA">
            <w:pPr>
              <w:tabs>
                <w:tab w:val="left" w:pos="1485"/>
              </w:tabs>
              <w:ind w:left="34" w:right="-108"/>
              <w:jc w:val="center"/>
              <w:rPr>
                <w:sz w:val="22"/>
                <w:szCs w:val="22"/>
                <w:lang w:val="en-US"/>
              </w:rPr>
            </w:pPr>
            <w:r w:rsidRPr="00262DA4">
              <w:rPr>
                <w:sz w:val="22"/>
                <w:szCs w:val="22"/>
                <w:lang w:val="en-US"/>
              </w:rPr>
              <w:t>200 m.p</w:t>
            </w:r>
          </w:p>
        </w:tc>
        <w:tc>
          <w:tcPr>
            <w:tcW w:w="850" w:type="dxa"/>
            <w:vAlign w:val="center"/>
          </w:tcPr>
          <w:p w:rsidR="00035580" w:rsidRPr="00262DA4" w:rsidRDefault="00035580" w:rsidP="00B666CA">
            <w:pPr>
              <w:ind w:left="-108" w:right="-108"/>
              <w:jc w:val="center"/>
              <w:rPr>
                <w:sz w:val="22"/>
                <w:szCs w:val="22"/>
                <w:lang w:val="en-US"/>
              </w:rPr>
            </w:pPr>
            <w:r w:rsidRPr="00262DA4">
              <w:rPr>
                <w:sz w:val="22"/>
                <w:szCs w:val="22"/>
                <w:lang w:val="en-US"/>
              </w:rPr>
              <w:t>De la 201</w:t>
            </w:r>
          </w:p>
          <w:p w:rsidR="00035580" w:rsidRPr="00262DA4" w:rsidRDefault="00035580" w:rsidP="00B666CA">
            <w:pPr>
              <w:ind w:left="-108" w:right="-108"/>
              <w:jc w:val="center"/>
              <w:rPr>
                <w:sz w:val="22"/>
                <w:szCs w:val="22"/>
                <w:lang w:val="en-US"/>
              </w:rPr>
            </w:pPr>
            <w:r w:rsidRPr="00262DA4">
              <w:rPr>
                <w:sz w:val="22"/>
                <w:szCs w:val="22"/>
                <w:lang w:val="en-US"/>
              </w:rPr>
              <w:t>pînă la</w:t>
            </w:r>
          </w:p>
          <w:p w:rsidR="00035580" w:rsidRPr="00262DA4" w:rsidRDefault="00035580" w:rsidP="00B666CA">
            <w:pPr>
              <w:ind w:left="-108" w:right="-108"/>
              <w:jc w:val="center"/>
              <w:rPr>
                <w:sz w:val="22"/>
                <w:szCs w:val="22"/>
                <w:lang w:val="en-US"/>
              </w:rPr>
            </w:pPr>
            <w:r w:rsidRPr="00262DA4">
              <w:rPr>
                <w:sz w:val="22"/>
                <w:szCs w:val="22"/>
                <w:lang w:val="en-US"/>
              </w:rPr>
              <w:t>250 m.p</w:t>
            </w:r>
          </w:p>
        </w:tc>
        <w:tc>
          <w:tcPr>
            <w:tcW w:w="993" w:type="dxa"/>
            <w:vAlign w:val="center"/>
          </w:tcPr>
          <w:p w:rsidR="00035580" w:rsidRPr="00262DA4" w:rsidRDefault="00035580" w:rsidP="00B666CA">
            <w:pPr>
              <w:ind w:left="-108" w:right="-108"/>
              <w:jc w:val="center"/>
              <w:rPr>
                <w:sz w:val="22"/>
                <w:szCs w:val="22"/>
                <w:lang w:val="en-US"/>
              </w:rPr>
            </w:pPr>
            <w:r w:rsidRPr="00262DA4">
              <w:rPr>
                <w:sz w:val="22"/>
                <w:szCs w:val="22"/>
                <w:lang w:val="en-US"/>
              </w:rPr>
              <w:t>De la251</w:t>
            </w:r>
          </w:p>
          <w:p w:rsidR="00035580" w:rsidRPr="00262DA4" w:rsidRDefault="00035580" w:rsidP="00B666CA">
            <w:pPr>
              <w:ind w:left="-108" w:right="-108"/>
              <w:jc w:val="center"/>
              <w:rPr>
                <w:sz w:val="22"/>
                <w:szCs w:val="22"/>
                <w:lang w:val="en-US"/>
              </w:rPr>
            </w:pPr>
            <w:r w:rsidRPr="00262DA4">
              <w:rPr>
                <w:sz w:val="22"/>
                <w:szCs w:val="22"/>
                <w:lang w:val="en-US"/>
              </w:rPr>
              <w:t>pînă la</w:t>
            </w:r>
          </w:p>
          <w:p w:rsidR="00035580" w:rsidRPr="00262DA4" w:rsidRDefault="00035580" w:rsidP="00B666CA">
            <w:pPr>
              <w:ind w:left="-719" w:firstLine="533"/>
              <w:jc w:val="center"/>
              <w:rPr>
                <w:sz w:val="22"/>
                <w:szCs w:val="22"/>
                <w:lang w:val="en-US"/>
              </w:rPr>
            </w:pPr>
            <w:r w:rsidRPr="00262DA4">
              <w:rPr>
                <w:sz w:val="22"/>
                <w:szCs w:val="22"/>
                <w:lang w:val="en-US"/>
              </w:rPr>
              <w:t>350 m.p</w:t>
            </w:r>
          </w:p>
        </w:tc>
        <w:tc>
          <w:tcPr>
            <w:tcW w:w="992" w:type="dxa"/>
            <w:vAlign w:val="center"/>
          </w:tcPr>
          <w:p w:rsidR="00035580" w:rsidRPr="00262DA4" w:rsidRDefault="00035580" w:rsidP="00B666CA">
            <w:pPr>
              <w:ind w:left="-44" w:hanging="119"/>
              <w:jc w:val="center"/>
              <w:rPr>
                <w:sz w:val="22"/>
                <w:szCs w:val="22"/>
                <w:lang w:val="en-US"/>
              </w:rPr>
            </w:pPr>
            <w:r w:rsidRPr="00262DA4">
              <w:rPr>
                <w:sz w:val="22"/>
                <w:szCs w:val="22"/>
                <w:lang w:val="en-US"/>
              </w:rPr>
              <w:t xml:space="preserve">  De la 351 m.p şi mai mult</w:t>
            </w:r>
          </w:p>
        </w:tc>
      </w:tr>
      <w:tr w:rsidR="00035580" w:rsidRPr="00262DA4" w:rsidTr="00B666CA">
        <w:tc>
          <w:tcPr>
            <w:tcW w:w="567" w:type="dxa"/>
          </w:tcPr>
          <w:p w:rsidR="00035580" w:rsidRPr="00262DA4" w:rsidRDefault="00035580" w:rsidP="00035580">
            <w:pPr>
              <w:pStyle w:val="a3"/>
              <w:numPr>
                <w:ilvl w:val="0"/>
                <w:numId w:val="20"/>
              </w:numPr>
              <w:jc w:val="both"/>
              <w:rPr>
                <w:b/>
                <w:sz w:val="22"/>
                <w:szCs w:val="22"/>
                <w:lang w:val="en-US"/>
              </w:rPr>
            </w:pPr>
          </w:p>
        </w:tc>
        <w:tc>
          <w:tcPr>
            <w:tcW w:w="1701" w:type="dxa"/>
          </w:tcPr>
          <w:p w:rsidR="00035580" w:rsidRPr="00262DA4" w:rsidRDefault="00035580" w:rsidP="00B666CA">
            <w:pPr>
              <w:jc w:val="both"/>
              <w:rPr>
                <w:sz w:val="22"/>
                <w:szCs w:val="22"/>
                <w:lang w:val="en-US"/>
              </w:rPr>
            </w:pPr>
            <w:r w:rsidRPr="00262DA4">
              <w:rPr>
                <w:sz w:val="22"/>
                <w:szCs w:val="22"/>
                <w:lang w:val="en-US"/>
              </w:rPr>
              <w:t xml:space="preserve">Servicii  lucrări  agricole </w:t>
            </w:r>
          </w:p>
        </w:tc>
        <w:tc>
          <w:tcPr>
            <w:tcW w:w="709" w:type="dxa"/>
            <w:vAlign w:val="center"/>
          </w:tcPr>
          <w:p w:rsidR="00035580" w:rsidRPr="00262DA4" w:rsidRDefault="00035580" w:rsidP="00B666CA">
            <w:pPr>
              <w:rPr>
                <w:b/>
                <w:sz w:val="22"/>
                <w:szCs w:val="22"/>
                <w:lang w:val="en-US"/>
              </w:rPr>
            </w:pPr>
            <w:r w:rsidRPr="00262DA4">
              <w:rPr>
                <w:b/>
                <w:sz w:val="22"/>
                <w:szCs w:val="22"/>
                <w:lang w:val="en-US"/>
              </w:rPr>
              <w:t>1000</w:t>
            </w:r>
          </w:p>
        </w:tc>
        <w:tc>
          <w:tcPr>
            <w:tcW w:w="992" w:type="dxa"/>
            <w:vAlign w:val="center"/>
          </w:tcPr>
          <w:p w:rsidR="00035580" w:rsidRPr="00262DA4" w:rsidRDefault="00035580" w:rsidP="00B666CA">
            <w:pPr>
              <w:ind w:right="-1276"/>
              <w:rPr>
                <w:b/>
                <w:sz w:val="22"/>
                <w:szCs w:val="22"/>
                <w:lang w:val="en-US"/>
              </w:rPr>
            </w:pPr>
            <w:r w:rsidRPr="00262DA4">
              <w:rPr>
                <w:b/>
                <w:sz w:val="22"/>
                <w:szCs w:val="22"/>
                <w:lang w:val="en-US"/>
              </w:rPr>
              <w:t>1500 lei</w:t>
            </w:r>
          </w:p>
        </w:tc>
        <w:tc>
          <w:tcPr>
            <w:tcW w:w="993" w:type="dxa"/>
            <w:vAlign w:val="center"/>
          </w:tcPr>
          <w:p w:rsidR="00035580" w:rsidRPr="00262DA4" w:rsidRDefault="00035580" w:rsidP="00B666CA">
            <w:pPr>
              <w:ind w:left="-535" w:firstLine="535"/>
              <w:rPr>
                <w:b/>
                <w:sz w:val="22"/>
                <w:szCs w:val="22"/>
                <w:lang w:val="en-US"/>
              </w:rPr>
            </w:pPr>
            <w:r w:rsidRPr="00262DA4">
              <w:rPr>
                <w:b/>
                <w:sz w:val="22"/>
                <w:szCs w:val="22"/>
                <w:lang w:val="en-US"/>
              </w:rPr>
              <w:t>2000 lei</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2500 lei</w:t>
            </w:r>
          </w:p>
        </w:tc>
        <w:tc>
          <w:tcPr>
            <w:tcW w:w="1134" w:type="dxa"/>
            <w:vAlign w:val="center"/>
          </w:tcPr>
          <w:p w:rsidR="00035580" w:rsidRPr="00262DA4" w:rsidRDefault="00035580" w:rsidP="00B666CA">
            <w:pPr>
              <w:rPr>
                <w:b/>
                <w:sz w:val="22"/>
                <w:szCs w:val="22"/>
                <w:lang w:val="en-US"/>
              </w:rPr>
            </w:pPr>
            <w:r w:rsidRPr="00262DA4">
              <w:rPr>
                <w:b/>
                <w:sz w:val="22"/>
                <w:szCs w:val="22"/>
                <w:lang w:val="en-US"/>
              </w:rPr>
              <w:t>3000</w:t>
            </w:r>
          </w:p>
        </w:tc>
        <w:tc>
          <w:tcPr>
            <w:tcW w:w="850" w:type="dxa"/>
            <w:vAlign w:val="center"/>
          </w:tcPr>
          <w:p w:rsidR="00035580" w:rsidRPr="00262DA4" w:rsidRDefault="00035580" w:rsidP="00B666CA">
            <w:pPr>
              <w:ind w:right="34"/>
              <w:rPr>
                <w:b/>
                <w:sz w:val="22"/>
                <w:szCs w:val="22"/>
                <w:lang w:val="en-US"/>
              </w:rPr>
            </w:pPr>
            <w:r w:rsidRPr="00262DA4">
              <w:rPr>
                <w:b/>
                <w:sz w:val="22"/>
                <w:szCs w:val="22"/>
                <w:lang w:val="en-US"/>
              </w:rPr>
              <w:t>3500</w:t>
            </w:r>
          </w:p>
        </w:tc>
        <w:tc>
          <w:tcPr>
            <w:tcW w:w="993" w:type="dxa"/>
            <w:vAlign w:val="center"/>
          </w:tcPr>
          <w:p w:rsidR="00035580" w:rsidRPr="00262DA4" w:rsidRDefault="00035580" w:rsidP="00B666CA">
            <w:pPr>
              <w:ind w:right="34"/>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ind w:right="176"/>
              <w:rPr>
                <w:b/>
                <w:sz w:val="22"/>
                <w:szCs w:val="22"/>
                <w:lang w:val="en-US"/>
              </w:rPr>
            </w:pPr>
            <w:r w:rsidRPr="00262DA4">
              <w:rPr>
                <w:b/>
                <w:sz w:val="22"/>
                <w:szCs w:val="22"/>
                <w:lang w:val="en-US"/>
              </w:rPr>
              <w:t>4500</w:t>
            </w:r>
          </w:p>
        </w:tc>
      </w:tr>
      <w:tr w:rsidR="00035580" w:rsidRPr="00262DA4" w:rsidTr="00B666CA">
        <w:tc>
          <w:tcPr>
            <w:tcW w:w="567" w:type="dxa"/>
          </w:tcPr>
          <w:p w:rsidR="00035580" w:rsidRPr="00262DA4" w:rsidRDefault="00035580" w:rsidP="00035580">
            <w:pPr>
              <w:pStyle w:val="a3"/>
              <w:numPr>
                <w:ilvl w:val="0"/>
                <w:numId w:val="20"/>
              </w:numPr>
              <w:ind w:hanging="687"/>
              <w:jc w:val="both"/>
              <w:rPr>
                <w:b/>
                <w:sz w:val="22"/>
                <w:szCs w:val="22"/>
                <w:lang w:val="en-US"/>
              </w:rPr>
            </w:pPr>
          </w:p>
        </w:tc>
        <w:tc>
          <w:tcPr>
            <w:tcW w:w="1701" w:type="dxa"/>
          </w:tcPr>
          <w:p w:rsidR="00035580" w:rsidRPr="00262DA4" w:rsidRDefault="00035580" w:rsidP="00B666CA">
            <w:pPr>
              <w:rPr>
                <w:sz w:val="22"/>
                <w:szCs w:val="22"/>
                <w:lang w:val="en-US"/>
              </w:rPr>
            </w:pPr>
            <w:r w:rsidRPr="00262DA4">
              <w:rPr>
                <w:sz w:val="22"/>
                <w:szCs w:val="22"/>
                <w:lang w:val="en-US"/>
              </w:rPr>
              <w:t xml:space="preserve">Servicii de  </w:t>
            </w:r>
          </w:p>
          <w:p w:rsidR="00035580" w:rsidRPr="00262DA4" w:rsidRDefault="00035580" w:rsidP="00B666CA">
            <w:pPr>
              <w:rPr>
                <w:sz w:val="22"/>
                <w:szCs w:val="22"/>
                <w:lang w:val="en-US"/>
              </w:rPr>
            </w:pPr>
            <w:r w:rsidRPr="00262DA4">
              <w:rPr>
                <w:sz w:val="22"/>
                <w:szCs w:val="22"/>
                <w:lang w:val="en-US"/>
              </w:rPr>
              <w:t xml:space="preserve"> măcinare a </w:t>
            </w:r>
          </w:p>
          <w:p w:rsidR="00035580" w:rsidRPr="00262DA4" w:rsidRDefault="00035580" w:rsidP="00B666CA">
            <w:pPr>
              <w:rPr>
                <w:sz w:val="22"/>
                <w:szCs w:val="22"/>
                <w:lang w:val="en-US"/>
              </w:rPr>
            </w:pPr>
            <w:r w:rsidRPr="00262DA4">
              <w:rPr>
                <w:sz w:val="22"/>
                <w:szCs w:val="22"/>
                <w:lang w:val="en-US"/>
              </w:rPr>
              <w:t>făinii de grîu cu depozit, secţia de realizare</w:t>
            </w:r>
          </w:p>
        </w:tc>
        <w:tc>
          <w:tcPr>
            <w:tcW w:w="709" w:type="dxa"/>
            <w:vAlign w:val="center"/>
          </w:tcPr>
          <w:p w:rsidR="00035580" w:rsidRPr="00262DA4" w:rsidRDefault="00035580" w:rsidP="00B666CA">
            <w:pPr>
              <w:rPr>
                <w:b/>
                <w:sz w:val="22"/>
                <w:szCs w:val="22"/>
                <w:lang w:val="en-US"/>
              </w:rPr>
            </w:pPr>
            <w:r w:rsidRPr="00262DA4">
              <w:rPr>
                <w:b/>
                <w:sz w:val="22"/>
                <w:szCs w:val="22"/>
                <w:lang w:val="en-US"/>
              </w:rPr>
              <w:t>1000</w:t>
            </w:r>
          </w:p>
        </w:tc>
        <w:tc>
          <w:tcPr>
            <w:tcW w:w="992" w:type="dxa"/>
            <w:vAlign w:val="center"/>
          </w:tcPr>
          <w:p w:rsidR="00035580" w:rsidRPr="00262DA4" w:rsidRDefault="00035580" w:rsidP="00B666CA">
            <w:pPr>
              <w:ind w:right="-1276"/>
              <w:rPr>
                <w:b/>
                <w:sz w:val="22"/>
                <w:szCs w:val="22"/>
                <w:lang w:val="en-US"/>
              </w:rPr>
            </w:pPr>
            <w:r w:rsidRPr="00262DA4">
              <w:rPr>
                <w:b/>
                <w:sz w:val="22"/>
                <w:szCs w:val="22"/>
                <w:lang w:val="en-US"/>
              </w:rPr>
              <w:t>2000</w:t>
            </w:r>
          </w:p>
        </w:tc>
        <w:tc>
          <w:tcPr>
            <w:tcW w:w="993" w:type="dxa"/>
            <w:vAlign w:val="center"/>
          </w:tcPr>
          <w:p w:rsidR="00035580" w:rsidRPr="00262DA4" w:rsidRDefault="00035580" w:rsidP="00B666CA">
            <w:pPr>
              <w:ind w:left="-535" w:firstLine="535"/>
              <w:rPr>
                <w:b/>
                <w:sz w:val="22"/>
                <w:szCs w:val="22"/>
                <w:lang w:val="en-US"/>
              </w:rPr>
            </w:pPr>
            <w:r w:rsidRPr="00262DA4">
              <w:rPr>
                <w:b/>
                <w:sz w:val="22"/>
                <w:szCs w:val="22"/>
                <w:lang w:val="en-US"/>
              </w:rPr>
              <w:t>3000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3500</w:t>
            </w:r>
          </w:p>
        </w:tc>
        <w:tc>
          <w:tcPr>
            <w:tcW w:w="1134" w:type="dxa"/>
            <w:vAlign w:val="center"/>
          </w:tcPr>
          <w:p w:rsidR="00035580" w:rsidRPr="00262DA4" w:rsidRDefault="00035580" w:rsidP="00B666CA">
            <w:pPr>
              <w:rPr>
                <w:b/>
                <w:sz w:val="22"/>
                <w:szCs w:val="22"/>
                <w:lang w:val="en-US"/>
              </w:rPr>
            </w:pPr>
            <w:r w:rsidRPr="00262DA4">
              <w:rPr>
                <w:b/>
                <w:sz w:val="22"/>
                <w:szCs w:val="22"/>
                <w:lang w:val="en-US"/>
              </w:rPr>
              <w:t>4000</w:t>
            </w:r>
          </w:p>
        </w:tc>
        <w:tc>
          <w:tcPr>
            <w:tcW w:w="850" w:type="dxa"/>
            <w:vAlign w:val="center"/>
          </w:tcPr>
          <w:p w:rsidR="00035580" w:rsidRPr="00262DA4" w:rsidRDefault="00035580" w:rsidP="00B666CA">
            <w:pPr>
              <w:ind w:right="34"/>
              <w:rPr>
                <w:b/>
                <w:sz w:val="22"/>
                <w:szCs w:val="22"/>
                <w:lang w:val="en-US"/>
              </w:rPr>
            </w:pPr>
            <w:r w:rsidRPr="00262DA4">
              <w:rPr>
                <w:b/>
                <w:sz w:val="22"/>
                <w:szCs w:val="22"/>
                <w:lang w:val="en-US"/>
              </w:rPr>
              <w:t>4500</w:t>
            </w:r>
          </w:p>
        </w:tc>
        <w:tc>
          <w:tcPr>
            <w:tcW w:w="993" w:type="dxa"/>
            <w:vAlign w:val="center"/>
          </w:tcPr>
          <w:p w:rsidR="00035580" w:rsidRPr="00262DA4" w:rsidRDefault="00035580" w:rsidP="00B666CA">
            <w:pPr>
              <w:ind w:right="34"/>
              <w:rPr>
                <w:b/>
                <w:sz w:val="22"/>
                <w:szCs w:val="22"/>
                <w:lang w:val="en-US"/>
              </w:rPr>
            </w:pPr>
            <w:r w:rsidRPr="00262DA4">
              <w:rPr>
                <w:b/>
                <w:sz w:val="22"/>
                <w:szCs w:val="22"/>
                <w:lang w:val="en-US"/>
              </w:rPr>
              <w:t>5000</w:t>
            </w:r>
          </w:p>
        </w:tc>
        <w:tc>
          <w:tcPr>
            <w:tcW w:w="992" w:type="dxa"/>
            <w:vAlign w:val="center"/>
          </w:tcPr>
          <w:p w:rsidR="00035580" w:rsidRPr="00262DA4" w:rsidRDefault="00035580" w:rsidP="00B666CA">
            <w:pPr>
              <w:ind w:right="176"/>
              <w:rPr>
                <w:b/>
                <w:sz w:val="22"/>
                <w:szCs w:val="22"/>
                <w:lang w:val="en-US"/>
              </w:rPr>
            </w:pPr>
            <w:r w:rsidRPr="00262DA4">
              <w:rPr>
                <w:b/>
                <w:sz w:val="22"/>
                <w:szCs w:val="22"/>
                <w:lang w:val="en-US"/>
              </w:rPr>
              <w:t>7000</w:t>
            </w:r>
          </w:p>
        </w:tc>
      </w:tr>
      <w:tr w:rsidR="00035580" w:rsidRPr="00262DA4" w:rsidTr="00B666CA">
        <w:tc>
          <w:tcPr>
            <w:tcW w:w="567" w:type="dxa"/>
          </w:tcPr>
          <w:p w:rsidR="00035580" w:rsidRPr="00262DA4" w:rsidRDefault="00035580" w:rsidP="00035580">
            <w:pPr>
              <w:pStyle w:val="a3"/>
              <w:numPr>
                <w:ilvl w:val="0"/>
                <w:numId w:val="20"/>
              </w:numPr>
              <w:ind w:left="0" w:firstLine="0"/>
              <w:jc w:val="both"/>
              <w:rPr>
                <w:b/>
                <w:sz w:val="22"/>
                <w:szCs w:val="22"/>
                <w:lang w:val="en-US"/>
              </w:rPr>
            </w:pPr>
          </w:p>
        </w:tc>
        <w:tc>
          <w:tcPr>
            <w:tcW w:w="1701" w:type="dxa"/>
          </w:tcPr>
          <w:p w:rsidR="00035580" w:rsidRPr="00262DA4" w:rsidRDefault="00035580" w:rsidP="00B666CA">
            <w:pPr>
              <w:jc w:val="both"/>
              <w:rPr>
                <w:sz w:val="22"/>
                <w:szCs w:val="22"/>
                <w:lang w:val="en-US"/>
              </w:rPr>
            </w:pPr>
            <w:r w:rsidRPr="00262DA4">
              <w:rPr>
                <w:sz w:val="22"/>
                <w:szCs w:val="22"/>
                <w:lang w:val="en-US"/>
              </w:rPr>
              <w:t xml:space="preserve">Servicii de urluit şi oloiniţă cu depozit, secţia de realizare                    </w:t>
            </w:r>
          </w:p>
        </w:tc>
        <w:tc>
          <w:tcPr>
            <w:tcW w:w="709" w:type="dxa"/>
            <w:vAlign w:val="center"/>
          </w:tcPr>
          <w:p w:rsidR="00035580" w:rsidRPr="00262DA4" w:rsidRDefault="00035580" w:rsidP="00B666CA">
            <w:pPr>
              <w:rPr>
                <w:b/>
                <w:sz w:val="22"/>
                <w:szCs w:val="22"/>
                <w:lang w:val="en-US"/>
              </w:rPr>
            </w:pPr>
            <w:r w:rsidRPr="00262DA4">
              <w:rPr>
                <w:b/>
                <w:sz w:val="22"/>
                <w:szCs w:val="22"/>
                <w:lang w:val="en-US"/>
              </w:rPr>
              <w:t>2500</w:t>
            </w:r>
          </w:p>
        </w:tc>
        <w:tc>
          <w:tcPr>
            <w:tcW w:w="992" w:type="dxa"/>
            <w:vAlign w:val="center"/>
          </w:tcPr>
          <w:p w:rsidR="00035580" w:rsidRPr="00262DA4" w:rsidRDefault="00035580" w:rsidP="00B666CA">
            <w:pPr>
              <w:ind w:right="-1276"/>
              <w:rPr>
                <w:b/>
                <w:sz w:val="22"/>
                <w:szCs w:val="22"/>
                <w:lang w:val="en-US"/>
              </w:rPr>
            </w:pPr>
            <w:r w:rsidRPr="00262DA4">
              <w:rPr>
                <w:b/>
                <w:sz w:val="22"/>
                <w:szCs w:val="22"/>
                <w:lang w:val="en-US"/>
              </w:rPr>
              <w:t>3000</w:t>
            </w:r>
          </w:p>
        </w:tc>
        <w:tc>
          <w:tcPr>
            <w:tcW w:w="993" w:type="dxa"/>
            <w:vAlign w:val="center"/>
          </w:tcPr>
          <w:p w:rsidR="00035580" w:rsidRPr="00262DA4" w:rsidRDefault="00035580" w:rsidP="00B666CA">
            <w:pPr>
              <w:ind w:left="-535" w:firstLine="535"/>
              <w:rPr>
                <w:b/>
                <w:sz w:val="22"/>
                <w:szCs w:val="22"/>
                <w:lang w:val="en-US"/>
              </w:rPr>
            </w:pPr>
            <w:r w:rsidRPr="00262DA4">
              <w:rPr>
                <w:b/>
                <w:sz w:val="22"/>
                <w:szCs w:val="22"/>
                <w:lang w:val="en-US"/>
              </w:rPr>
              <w:t>3500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4000</w:t>
            </w:r>
          </w:p>
        </w:tc>
        <w:tc>
          <w:tcPr>
            <w:tcW w:w="1134" w:type="dxa"/>
            <w:vAlign w:val="center"/>
          </w:tcPr>
          <w:p w:rsidR="00035580" w:rsidRPr="00262DA4" w:rsidRDefault="00035580" w:rsidP="00B666CA">
            <w:pPr>
              <w:rPr>
                <w:b/>
                <w:sz w:val="22"/>
                <w:szCs w:val="22"/>
                <w:lang w:val="en-US"/>
              </w:rPr>
            </w:pPr>
            <w:r w:rsidRPr="00262DA4">
              <w:rPr>
                <w:b/>
                <w:sz w:val="22"/>
                <w:szCs w:val="22"/>
                <w:lang w:val="en-US"/>
              </w:rPr>
              <w:t>4500</w:t>
            </w:r>
          </w:p>
        </w:tc>
        <w:tc>
          <w:tcPr>
            <w:tcW w:w="850" w:type="dxa"/>
            <w:vAlign w:val="center"/>
          </w:tcPr>
          <w:p w:rsidR="00035580" w:rsidRPr="00262DA4" w:rsidRDefault="00035580" w:rsidP="00B666CA">
            <w:pPr>
              <w:ind w:right="34"/>
              <w:rPr>
                <w:b/>
                <w:sz w:val="22"/>
                <w:szCs w:val="22"/>
                <w:lang w:val="en-US"/>
              </w:rPr>
            </w:pPr>
            <w:r w:rsidRPr="00262DA4">
              <w:rPr>
                <w:b/>
                <w:sz w:val="22"/>
                <w:szCs w:val="22"/>
                <w:lang w:val="en-US"/>
              </w:rPr>
              <w:t>5000</w:t>
            </w:r>
          </w:p>
        </w:tc>
        <w:tc>
          <w:tcPr>
            <w:tcW w:w="993" w:type="dxa"/>
            <w:vAlign w:val="center"/>
          </w:tcPr>
          <w:p w:rsidR="00035580" w:rsidRPr="00262DA4" w:rsidRDefault="00035580" w:rsidP="00B666CA">
            <w:pPr>
              <w:ind w:right="34"/>
              <w:rPr>
                <w:b/>
                <w:sz w:val="22"/>
                <w:szCs w:val="22"/>
                <w:lang w:val="en-US"/>
              </w:rPr>
            </w:pPr>
            <w:r w:rsidRPr="00262DA4">
              <w:rPr>
                <w:b/>
                <w:sz w:val="22"/>
                <w:szCs w:val="22"/>
                <w:lang w:val="en-US"/>
              </w:rPr>
              <w:t>6500</w:t>
            </w:r>
          </w:p>
        </w:tc>
        <w:tc>
          <w:tcPr>
            <w:tcW w:w="992" w:type="dxa"/>
            <w:vAlign w:val="center"/>
          </w:tcPr>
          <w:p w:rsidR="00035580" w:rsidRPr="00262DA4" w:rsidRDefault="00035580" w:rsidP="00B666CA">
            <w:pPr>
              <w:ind w:right="176"/>
              <w:rPr>
                <w:b/>
                <w:sz w:val="22"/>
                <w:szCs w:val="22"/>
                <w:lang w:val="en-US"/>
              </w:rPr>
            </w:pPr>
            <w:r w:rsidRPr="00262DA4">
              <w:rPr>
                <w:b/>
                <w:sz w:val="22"/>
                <w:szCs w:val="22"/>
                <w:lang w:val="en-US"/>
              </w:rPr>
              <w:t>8000</w:t>
            </w:r>
          </w:p>
        </w:tc>
      </w:tr>
      <w:tr w:rsidR="00035580" w:rsidRPr="00262DA4" w:rsidTr="00B666CA">
        <w:tc>
          <w:tcPr>
            <w:tcW w:w="567" w:type="dxa"/>
          </w:tcPr>
          <w:p w:rsidR="00035580" w:rsidRPr="00262DA4" w:rsidRDefault="00035580" w:rsidP="00035580">
            <w:pPr>
              <w:pStyle w:val="a3"/>
              <w:numPr>
                <w:ilvl w:val="0"/>
                <w:numId w:val="20"/>
              </w:numPr>
              <w:ind w:left="0" w:firstLine="0"/>
              <w:jc w:val="both"/>
              <w:rPr>
                <w:b/>
                <w:sz w:val="22"/>
                <w:szCs w:val="22"/>
                <w:lang w:val="en-US"/>
              </w:rPr>
            </w:pPr>
          </w:p>
        </w:tc>
        <w:tc>
          <w:tcPr>
            <w:tcW w:w="1701" w:type="dxa"/>
          </w:tcPr>
          <w:p w:rsidR="00035580" w:rsidRPr="00262DA4" w:rsidRDefault="00035580" w:rsidP="00B666CA">
            <w:pPr>
              <w:jc w:val="both"/>
              <w:rPr>
                <w:sz w:val="22"/>
                <w:szCs w:val="22"/>
                <w:lang w:val="en-US"/>
              </w:rPr>
            </w:pPr>
            <w:r w:rsidRPr="00262DA4">
              <w:rPr>
                <w:sz w:val="22"/>
                <w:szCs w:val="22"/>
                <w:lang w:val="en-US"/>
              </w:rPr>
              <w:t>Întreţinerea şi</w:t>
            </w:r>
          </w:p>
          <w:p w:rsidR="00035580" w:rsidRPr="00262DA4" w:rsidRDefault="00035580" w:rsidP="00B666CA">
            <w:pPr>
              <w:jc w:val="both"/>
              <w:rPr>
                <w:sz w:val="22"/>
                <w:szCs w:val="22"/>
                <w:lang w:val="en-US"/>
              </w:rPr>
            </w:pPr>
            <w:r w:rsidRPr="00262DA4">
              <w:rPr>
                <w:sz w:val="22"/>
                <w:szCs w:val="22"/>
                <w:lang w:val="en-US"/>
              </w:rPr>
              <w:t xml:space="preserve">  repararea   auovehiculelor cu depozit, </w:t>
            </w:r>
          </w:p>
        </w:tc>
        <w:tc>
          <w:tcPr>
            <w:tcW w:w="709" w:type="dxa"/>
            <w:vAlign w:val="center"/>
          </w:tcPr>
          <w:p w:rsidR="00035580" w:rsidRPr="00262DA4" w:rsidRDefault="00035580" w:rsidP="00B666CA">
            <w:pPr>
              <w:rPr>
                <w:b/>
                <w:sz w:val="22"/>
                <w:szCs w:val="22"/>
                <w:lang w:val="en-US"/>
              </w:rPr>
            </w:pPr>
            <w:r w:rsidRPr="00262DA4">
              <w:rPr>
                <w:b/>
                <w:sz w:val="22"/>
                <w:szCs w:val="22"/>
                <w:lang w:val="en-US"/>
              </w:rPr>
              <w:t>1000</w:t>
            </w:r>
          </w:p>
        </w:tc>
        <w:tc>
          <w:tcPr>
            <w:tcW w:w="992" w:type="dxa"/>
            <w:vAlign w:val="center"/>
          </w:tcPr>
          <w:p w:rsidR="00035580" w:rsidRPr="00262DA4" w:rsidRDefault="00035580" w:rsidP="00B666CA">
            <w:pPr>
              <w:ind w:right="-1276"/>
              <w:rPr>
                <w:b/>
                <w:sz w:val="22"/>
                <w:szCs w:val="22"/>
                <w:lang w:val="en-US"/>
              </w:rPr>
            </w:pPr>
            <w:r w:rsidRPr="00262DA4">
              <w:rPr>
                <w:b/>
                <w:sz w:val="22"/>
                <w:szCs w:val="22"/>
                <w:lang w:val="en-US"/>
              </w:rPr>
              <w:t>1500</w:t>
            </w:r>
          </w:p>
        </w:tc>
        <w:tc>
          <w:tcPr>
            <w:tcW w:w="993" w:type="dxa"/>
            <w:vAlign w:val="center"/>
          </w:tcPr>
          <w:p w:rsidR="00035580" w:rsidRPr="00262DA4" w:rsidRDefault="00035580" w:rsidP="00B666CA">
            <w:pPr>
              <w:ind w:left="-535" w:firstLine="535"/>
              <w:rPr>
                <w:b/>
                <w:sz w:val="22"/>
                <w:szCs w:val="22"/>
                <w:lang w:val="en-US"/>
              </w:rPr>
            </w:pPr>
            <w:r w:rsidRPr="00262DA4">
              <w:rPr>
                <w:b/>
                <w:sz w:val="22"/>
                <w:szCs w:val="22"/>
                <w:lang w:val="en-US"/>
              </w:rPr>
              <w:t>2000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2500</w:t>
            </w:r>
          </w:p>
        </w:tc>
        <w:tc>
          <w:tcPr>
            <w:tcW w:w="1134" w:type="dxa"/>
            <w:vAlign w:val="center"/>
          </w:tcPr>
          <w:p w:rsidR="00035580" w:rsidRPr="00262DA4" w:rsidRDefault="00035580" w:rsidP="00B666CA">
            <w:pPr>
              <w:rPr>
                <w:b/>
                <w:sz w:val="22"/>
                <w:szCs w:val="22"/>
                <w:lang w:val="en-US"/>
              </w:rPr>
            </w:pPr>
            <w:r w:rsidRPr="00262DA4">
              <w:rPr>
                <w:b/>
                <w:sz w:val="22"/>
                <w:szCs w:val="22"/>
                <w:lang w:val="en-US"/>
              </w:rPr>
              <w:t>3000</w:t>
            </w:r>
          </w:p>
        </w:tc>
        <w:tc>
          <w:tcPr>
            <w:tcW w:w="850" w:type="dxa"/>
            <w:vAlign w:val="center"/>
          </w:tcPr>
          <w:p w:rsidR="00035580" w:rsidRPr="00262DA4" w:rsidRDefault="00035580" w:rsidP="00B666CA">
            <w:pPr>
              <w:ind w:right="34"/>
              <w:rPr>
                <w:b/>
                <w:sz w:val="22"/>
                <w:szCs w:val="22"/>
                <w:lang w:val="en-US"/>
              </w:rPr>
            </w:pPr>
            <w:r w:rsidRPr="00262DA4">
              <w:rPr>
                <w:b/>
                <w:sz w:val="22"/>
                <w:szCs w:val="22"/>
                <w:lang w:val="en-US"/>
              </w:rPr>
              <w:t>3500</w:t>
            </w:r>
          </w:p>
        </w:tc>
        <w:tc>
          <w:tcPr>
            <w:tcW w:w="993" w:type="dxa"/>
            <w:vAlign w:val="center"/>
          </w:tcPr>
          <w:p w:rsidR="00035580" w:rsidRPr="00262DA4" w:rsidRDefault="00035580" w:rsidP="00B666CA">
            <w:pPr>
              <w:ind w:right="34"/>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ind w:right="176"/>
              <w:rPr>
                <w:b/>
                <w:sz w:val="22"/>
                <w:szCs w:val="22"/>
                <w:lang w:val="en-US"/>
              </w:rPr>
            </w:pPr>
            <w:r w:rsidRPr="00262DA4">
              <w:rPr>
                <w:b/>
                <w:sz w:val="22"/>
                <w:szCs w:val="22"/>
                <w:lang w:val="en-US"/>
              </w:rPr>
              <w:t>5000</w:t>
            </w:r>
          </w:p>
        </w:tc>
      </w:tr>
      <w:tr w:rsidR="00035580" w:rsidRPr="00262DA4" w:rsidTr="00B666CA">
        <w:tc>
          <w:tcPr>
            <w:tcW w:w="567" w:type="dxa"/>
          </w:tcPr>
          <w:p w:rsidR="00035580" w:rsidRPr="00262DA4" w:rsidRDefault="00035580" w:rsidP="00035580">
            <w:pPr>
              <w:pStyle w:val="a3"/>
              <w:numPr>
                <w:ilvl w:val="0"/>
                <w:numId w:val="20"/>
              </w:numPr>
              <w:ind w:left="0" w:firstLine="0"/>
              <w:jc w:val="both"/>
              <w:rPr>
                <w:b/>
                <w:sz w:val="22"/>
                <w:szCs w:val="22"/>
                <w:lang w:val="en-US"/>
              </w:rPr>
            </w:pPr>
          </w:p>
        </w:tc>
        <w:tc>
          <w:tcPr>
            <w:tcW w:w="1701" w:type="dxa"/>
          </w:tcPr>
          <w:p w:rsidR="00035580" w:rsidRPr="00262DA4" w:rsidRDefault="00035580" w:rsidP="00B666CA">
            <w:pPr>
              <w:jc w:val="both"/>
              <w:rPr>
                <w:sz w:val="22"/>
                <w:szCs w:val="22"/>
                <w:lang w:val="en-US"/>
              </w:rPr>
            </w:pPr>
            <w:r w:rsidRPr="00262DA4">
              <w:rPr>
                <w:sz w:val="22"/>
                <w:szCs w:val="22"/>
                <w:lang w:val="en-US"/>
              </w:rPr>
              <w:t xml:space="preserve">Spălătorii auto cu deposit </w:t>
            </w:r>
          </w:p>
        </w:tc>
        <w:tc>
          <w:tcPr>
            <w:tcW w:w="709" w:type="dxa"/>
            <w:vAlign w:val="center"/>
          </w:tcPr>
          <w:p w:rsidR="00035580" w:rsidRPr="00262DA4" w:rsidRDefault="00035580" w:rsidP="00B666CA">
            <w:pPr>
              <w:rPr>
                <w:b/>
                <w:sz w:val="22"/>
                <w:szCs w:val="22"/>
                <w:lang w:val="en-US"/>
              </w:rPr>
            </w:pPr>
            <w:r w:rsidRPr="00262DA4">
              <w:rPr>
                <w:b/>
                <w:sz w:val="22"/>
                <w:szCs w:val="22"/>
                <w:lang w:val="en-US"/>
              </w:rPr>
              <w:t>1000</w:t>
            </w:r>
          </w:p>
        </w:tc>
        <w:tc>
          <w:tcPr>
            <w:tcW w:w="992" w:type="dxa"/>
            <w:vAlign w:val="center"/>
          </w:tcPr>
          <w:p w:rsidR="00035580" w:rsidRPr="00262DA4" w:rsidRDefault="00035580" w:rsidP="00B666CA">
            <w:pPr>
              <w:ind w:right="-1276"/>
              <w:rPr>
                <w:b/>
                <w:sz w:val="22"/>
                <w:szCs w:val="22"/>
                <w:lang w:val="en-US"/>
              </w:rPr>
            </w:pPr>
            <w:r w:rsidRPr="00262DA4">
              <w:rPr>
                <w:b/>
                <w:sz w:val="22"/>
                <w:szCs w:val="22"/>
                <w:lang w:val="en-US"/>
              </w:rPr>
              <w:t>1500</w:t>
            </w:r>
          </w:p>
        </w:tc>
        <w:tc>
          <w:tcPr>
            <w:tcW w:w="993" w:type="dxa"/>
            <w:vAlign w:val="center"/>
          </w:tcPr>
          <w:p w:rsidR="00035580" w:rsidRPr="00262DA4" w:rsidRDefault="00035580" w:rsidP="00B666CA">
            <w:pPr>
              <w:ind w:left="-535" w:firstLine="535"/>
              <w:rPr>
                <w:b/>
                <w:sz w:val="22"/>
                <w:szCs w:val="22"/>
                <w:lang w:val="en-US"/>
              </w:rPr>
            </w:pPr>
            <w:r w:rsidRPr="00262DA4">
              <w:rPr>
                <w:b/>
                <w:sz w:val="22"/>
                <w:szCs w:val="22"/>
                <w:lang w:val="en-US"/>
              </w:rPr>
              <w:t>2000</w:t>
            </w:r>
          </w:p>
        </w:tc>
        <w:tc>
          <w:tcPr>
            <w:tcW w:w="992" w:type="dxa"/>
            <w:vAlign w:val="center"/>
          </w:tcPr>
          <w:p w:rsidR="00035580" w:rsidRPr="00262DA4" w:rsidRDefault="00035580" w:rsidP="00B666CA">
            <w:pPr>
              <w:ind w:right="33"/>
              <w:rPr>
                <w:b/>
                <w:sz w:val="22"/>
                <w:szCs w:val="22"/>
                <w:lang w:val="en-US"/>
              </w:rPr>
            </w:pPr>
            <w:r w:rsidRPr="00262DA4">
              <w:rPr>
                <w:b/>
                <w:sz w:val="22"/>
                <w:szCs w:val="22"/>
                <w:lang w:val="en-US"/>
              </w:rPr>
              <w:t>2500</w:t>
            </w:r>
          </w:p>
        </w:tc>
        <w:tc>
          <w:tcPr>
            <w:tcW w:w="1134" w:type="dxa"/>
            <w:vAlign w:val="center"/>
          </w:tcPr>
          <w:p w:rsidR="00035580" w:rsidRPr="00262DA4" w:rsidRDefault="00035580" w:rsidP="00B666CA">
            <w:pPr>
              <w:rPr>
                <w:b/>
                <w:sz w:val="22"/>
                <w:szCs w:val="22"/>
                <w:lang w:val="en-US"/>
              </w:rPr>
            </w:pPr>
            <w:r w:rsidRPr="00262DA4">
              <w:rPr>
                <w:b/>
                <w:sz w:val="22"/>
                <w:szCs w:val="22"/>
                <w:lang w:val="en-US"/>
              </w:rPr>
              <w:t>3000</w:t>
            </w:r>
          </w:p>
        </w:tc>
        <w:tc>
          <w:tcPr>
            <w:tcW w:w="850" w:type="dxa"/>
            <w:vAlign w:val="center"/>
          </w:tcPr>
          <w:p w:rsidR="00035580" w:rsidRPr="00262DA4" w:rsidRDefault="00035580" w:rsidP="00B666CA">
            <w:pPr>
              <w:ind w:right="34"/>
              <w:rPr>
                <w:b/>
                <w:sz w:val="22"/>
                <w:szCs w:val="22"/>
                <w:lang w:val="en-US"/>
              </w:rPr>
            </w:pPr>
            <w:r w:rsidRPr="00262DA4">
              <w:rPr>
                <w:b/>
                <w:sz w:val="22"/>
                <w:szCs w:val="22"/>
                <w:lang w:val="en-US"/>
              </w:rPr>
              <w:t>3500</w:t>
            </w:r>
          </w:p>
        </w:tc>
        <w:tc>
          <w:tcPr>
            <w:tcW w:w="993" w:type="dxa"/>
            <w:vAlign w:val="center"/>
          </w:tcPr>
          <w:p w:rsidR="00035580" w:rsidRPr="00262DA4" w:rsidRDefault="00035580" w:rsidP="00B666CA">
            <w:pPr>
              <w:ind w:right="34"/>
              <w:rPr>
                <w:b/>
                <w:sz w:val="22"/>
                <w:szCs w:val="22"/>
                <w:lang w:val="en-US"/>
              </w:rPr>
            </w:pPr>
            <w:r w:rsidRPr="00262DA4">
              <w:rPr>
                <w:b/>
                <w:sz w:val="22"/>
                <w:szCs w:val="22"/>
                <w:lang w:val="en-US"/>
              </w:rPr>
              <w:t>4000</w:t>
            </w:r>
          </w:p>
        </w:tc>
        <w:tc>
          <w:tcPr>
            <w:tcW w:w="992" w:type="dxa"/>
            <w:vAlign w:val="center"/>
          </w:tcPr>
          <w:p w:rsidR="00035580" w:rsidRPr="00262DA4" w:rsidRDefault="00035580" w:rsidP="00B666CA">
            <w:pPr>
              <w:ind w:right="176"/>
              <w:rPr>
                <w:b/>
                <w:sz w:val="22"/>
                <w:szCs w:val="22"/>
                <w:lang w:val="en-US"/>
              </w:rPr>
            </w:pPr>
            <w:r w:rsidRPr="00262DA4">
              <w:rPr>
                <w:b/>
                <w:sz w:val="22"/>
                <w:szCs w:val="22"/>
                <w:lang w:val="en-US"/>
              </w:rPr>
              <w:t>5000</w:t>
            </w:r>
          </w:p>
        </w:tc>
      </w:tr>
    </w:tbl>
    <w:p w:rsidR="00035580" w:rsidRPr="00262DA4" w:rsidRDefault="00035580" w:rsidP="00035580">
      <w:pPr>
        <w:pStyle w:val="a3"/>
        <w:ind w:left="2160"/>
        <w:jc w:val="both"/>
        <w:rPr>
          <w:b/>
          <w:lang w:val="en-US"/>
        </w:rPr>
      </w:pPr>
    </w:p>
    <w:p w:rsidR="00035580" w:rsidRPr="00262DA4" w:rsidRDefault="00035580" w:rsidP="00035580">
      <w:pPr>
        <w:jc w:val="both"/>
        <w:rPr>
          <w:b/>
          <w:lang w:val="en-US"/>
        </w:rPr>
      </w:pPr>
    </w:p>
    <w:p w:rsidR="00035580" w:rsidRPr="00F23143" w:rsidRDefault="00035580" w:rsidP="00035580">
      <w:pPr>
        <w:pStyle w:val="a3"/>
        <w:numPr>
          <w:ilvl w:val="0"/>
          <w:numId w:val="30"/>
        </w:numPr>
        <w:jc w:val="both"/>
        <w:rPr>
          <w:lang w:val="en-US"/>
        </w:rPr>
      </w:pPr>
      <w:r w:rsidRPr="00F23143">
        <w:rPr>
          <w:lang w:val="en-US"/>
        </w:rPr>
        <w:t>Termenul de plată şi de prezentare a dării de seamă trimestrial pînă la 25 a lunii imediat următoare trimestrului gestionar</w:t>
      </w:r>
    </w:p>
    <w:p w:rsidR="00035580" w:rsidRPr="00262DA4" w:rsidRDefault="00035580" w:rsidP="00035580">
      <w:pPr>
        <w:pStyle w:val="a3"/>
        <w:jc w:val="right"/>
        <w:rPr>
          <w:b/>
          <w:lang w:val="en-US"/>
        </w:rPr>
      </w:pPr>
    </w:p>
    <w:p w:rsidR="00035580" w:rsidRDefault="00035580" w:rsidP="00035580">
      <w:pPr>
        <w:jc w:val="both"/>
        <w:rPr>
          <w:b/>
          <w:lang w:val="en-US"/>
        </w:rPr>
      </w:pPr>
      <w:r>
        <w:rPr>
          <w:b/>
          <w:lang w:val="en-US"/>
        </w:rPr>
        <w:t xml:space="preserve">    </w:t>
      </w:r>
    </w:p>
    <w:p w:rsidR="00035580" w:rsidRPr="00C62560" w:rsidRDefault="00035580" w:rsidP="00035580">
      <w:pPr>
        <w:pStyle w:val="a3"/>
        <w:ind w:left="284"/>
        <w:jc w:val="both"/>
        <w:rPr>
          <w:lang w:val="en-US"/>
        </w:rPr>
      </w:pPr>
      <w:r>
        <w:rPr>
          <w:sz w:val="28"/>
          <w:szCs w:val="28"/>
          <w:lang w:val="en-US"/>
        </w:rPr>
        <w:t xml:space="preserve">                     </w:t>
      </w:r>
      <w:r w:rsidRPr="0093248C">
        <w:rPr>
          <w:sz w:val="28"/>
          <w:szCs w:val="28"/>
          <w:lang w:val="en-US"/>
        </w:rPr>
        <w:t>Înlesniri la plata taxelor locale</w:t>
      </w:r>
      <w:r w:rsidRPr="00C62560">
        <w:rPr>
          <w:lang w:val="en-US"/>
        </w:rPr>
        <w:t>.</w:t>
      </w:r>
    </w:p>
    <w:p w:rsidR="00035580" w:rsidRPr="00262DA4" w:rsidRDefault="00035580" w:rsidP="00035580">
      <w:pPr>
        <w:jc w:val="both"/>
        <w:rPr>
          <w:lang w:val="en-US"/>
        </w:rPr>
      </w:pPr>
      <w:r w:rsidRPr="00262DA4">
        <w:rPr>
          <w:lang w:val="en-US"/>
        </w:rPr>
        <w:t xml:space="preserve">                                                     </w:t>
      </w:r>
    </w:p>
    <w:p w:rsidR="00035580" w:rsidRDefault="00035580" w:rsidP="00035580">
      <w:pPr>
        <w:pStyle w:val="a3"/>
        <w:numPr>
          <w:ilvl w:val="0"/>
          <w:numId w:val="28"/>
        </w:numPr>
        <w:spacing w:after="200" w:line="276" w:lineRule="auto"/>
        <w:jc w:val="both"/>
        <w:rPr>
          <w:lang w:val="en-US"/>
        </w:rPr>
      </w:pPr>
      <w:r w:rsidRPr="00262DA4">
        <w:rPr>
          <w:lang w:val="en-US"/>
        </w:rPr>
        <w:t>Se scutesc de plată tuturor taxelor locale autorităţile publice şi instituţiile finanţate de la bugetele de toate nivelurile.</w:t>
      </w:r>
    </w:p>
    <w:p w:rsidR="00035580" w:rsidRDefault="00035580" w:rsidP="00035580">
      <w:pPr>
        <w:pStyle w:val="a3"/>
        <w:numPr>
          <w:ilvl w:val="0"/>
          <w:numId w:val="28"/>
        </w:numPr>
        <w:spacing w:after="200" w:line="276" w:lineRule="auto"/>
        <w:jc w:val="both"/>
        <w:rPr>
          <w:lang w:val="en-US"/>
        </w:rPr>
      </w:pPr>
      <w:r w:rsidRPr="00262DA4">
        <w:rPr>
          <w:lang w:val="en-US"/>
        </w:rPr>
        <w:t>Se scutesc de plată taxei de amplasare a publicităţii-producătorii şi difuzorii de publicitate amplasată pe teritoriile poştale.</w:t>
      </w:r>
    </w:p>
    <w:p w:rsidR="00035580" w:rsidRDefault="00035580" w:rsidP="00035580">
      <w:pPr>
        <w:pStyle w:val="a3"/>
        <w:numPr>
          <w:ilvl w:val="0"/>
          <w:numId w:val="28"/>
        </w:numPr>
        <w:spacing w:after="200" w:line="276" w:lineRule="auto"/>
        <w:jc w:val="both"/>
        <w:rPr>
          <w:lang w:val="en-US"/>
        </w:rPr>
      </w:pPr>
      <w:r w:rsidRPr="00262DA4">
        <w:rPr>
          <w:lang w:val="en-US"/>
        </w:rPr>
        <w:t>Administraţia public</w:t>
      </w:r>
      <w:r>
        <w:rPr>
          <w:lang w:val="en-US"/>
        </w:rPr>
        <w:t>â</w:t>
      </w:r>
      <w:r w:rsidRPr="00262DA4">
        <w:rPr>
          <w:lang w:val="en-US"/>
        </w:rPr>
        <w:t xml:space="preserve"> locală scuteşte de taxele locale pensionarii,invalizi şi persoanele, ale căror gospodării ţărăneşti au suprafaşa mai mică de </w:t>
      </w:r>
      <w:smartTag w:uri="urn:schemas-microsoft-com:office:smarttags" w:element="metricconverter">
        <w:smartTagPr>
          <w:attr w:name="ProductID" w:val="0,50 ha"/>
        </w:smartTagPr>
        <w:r w:rsidRPr="00262DA4">
          <w:rPr>
            <w:lang w:val="en-US"/>
          </w:rPr>
          <w:t>0,50 ha</w:t>
        </w:r>
      </w:smartTag>
      <w:r w:rsidRPr="00262DA4">
        <w:rPr>
          <w:lang w:val="en-US"/>
        </w:rPr>
        <w:t>.</w:t>
      </w:r>
    </w:p>
    <w:p w:rsidR="00035580" w:rsidRPr="00262DA4" w:rsidRDefault="00035580" w:rsidP="00035580">
      <w:pPr>
        <w:pStyle w:val="a3"/>
        <w:numPr>
          <w:ilvl w:val="0"/>
          <w:numId w:val="28"/>
        </w:numPr>
        <w:spacing w:after="200" w:line="276" w:lineRule="auto"/>
        <w:rPr>
          <w:lang w:val="en-US"/>
        </w:rPr>
      </w:pPr>
      <w:r w:rsidRPr="00262DA4">
        <w:rPr>
          <w:lang w:val="en-US"/>
        </w:rPr>
        <w:t xml:space="preserve">Se scutesc de plată </w:t>
      </w:r>
      <w:r>
        <w:rPr>
          <w:lang w:val="en-US"/>
        </w:rPr>
        <w:t>t</w:t>
      </w:r>
      <w:r w:rsidRPr="00262DA4">
        <w:rPr>
          <w:lang w:val="en-US"/>
        </w:rPr>
        <w:t>axa pentru unităţile comerciale şi/sau de prestări de deservire social –persoanele care acordă servicii funebre inclusiv care confecţionează,coroane,flori false, ghirlande;organizaţiile şi întreprinderile din cadrul cooperaţiei de consum.</w:t>
      </w:r>
    </w:p>
    <w:p w:rsidR="00035580" w:rsidRDefault="00035580" w:rsidP="00035580">
      <w:pPr>
        <w:pStyle w:val="a3"/>
        <w:jc w:val="both"/>
        <w:rPr>
          <w:b/>
          <w:lang w:val="en-US"/>
        </w:rPr>
      </w:pPr>
      <w:r w:rsidRPr="00262DA4">
        <w:rPr>
          <w:b/>
          <w:lang w:val="en-US"/>
        </w:rPr>
        <w:t xml:space="preserve">                         </w:t>
      </w:r>
      <w:r w:rsidRPr="0093248C">
        <w:rPr>
          <w:color w:val="C00000"/>
          <w:lang w:val="en-US"/>
        </w:rPr>
        <w:t>.</w:t>
      </w:r>
      <w:r w:rsidRPr="0093248C">
        <w:rPr>
          <w:b/>
          <w:lang w:val="en-US"/>
        </w:rPr>
        <w:t xml:space="preserve">                                    </w:t>
      </w:r>
    </w:p>
    <w:p w:rsidR="00035580" w:rsidRPr="002106B3" w:rsidRDefault="00035580" w:rsidP="00035580">
      <w:pPr>
        <w:pStyle w:val="a3"/>
        <w:numPr>
          <w:ilvl w:val="2"/>
          <w:numId w:val="17"/>
        </w:numPr>
        <w:tabs>
          <w:tab w:val="clear" w:pos="2160"/>
          <w:tab w:val="num" w:pos="142"/>
          <w:tab w:val="num" w:pos="1985"/>
        </w:tabs>
        <w:ind w:hanging="2444"/>
        <w:jc w:val="both"/>
        <w:rPr>
          <w:lang w:val="ro-RO"/>
        </w:rPr>
      </w:pPr>
      <w:r w:rsidRPr="002106B3">
        <w:rPr>
          <w:lang w:val="ro-RO"/>
        </w:rPr>
        <w:t xml:space="preserve"> Controlul executării prezentei decizii se pune în sarcina comisiei consultative de specialitate </w:t>
      </w:r>
    </w:p>
    <w:p w:rsidR="00035580" w:rsidRPr="00F23143" w:rsidRDefault="00035580" w:rsidP="00035580">
      <w:pPr>
        <w:pStyle w:val="a3"/>
        <w:ind w:left="-142"/>
        <w:jc w:val="both"/>
        <w:rPr>
          <w:lang w:val="en-US"/>
        </w:rPr>
      </w:pPr>
      <w:r>
        <w:rPr>
          <w:lang w:val="ro-RO"/>
        </w:rPr>
        <w:t xml:space="preserve">     </w:t>
      </w:r>
      <w:r w:rsidRPr="00F23143">
        <w:rPr>
          <w:lang w:val="ro-RO"/>
        </w:rPr>
        <w:t>Finaţe şi buget, agricultură, industrie şi economie (preşedinte  Zastavneţchi Iosif).</w:t>
      </w:r>
    </w:p>
    <w:p w:rsidR="00035580" w:rsidRPr="0059642F" w:rsidRDefault="00035580" w:rsidP="00035580">
      <w:pPr>
        <w:jc w:val="both"/>
        <w:rPr>
          <w:lang w:val="ro-RO"/>
        </w:rPr>
      </w:pPr>
    </w:p>
    <w:p w:rsidR="00035580" w:rsidRPr="002106B3" w:rsidRDefault="00035580" w:rsidP="00035580">
      <w:pPr>
        <w:pStyle w:val="a3"/>
        <w:numPr>
          <w:ilvl w:val="2"/>
          <w:numId w:val="17"/>
        </w:numPr>
        <w:tabs>
          <w:tab w:val="clear" w:pos="2160"/>
        </w:tabs>
        <w:ind w:left="284" w:hanging="568"/>
        <w:jc w:val="both"/>
        <w:rPr>
          <w:lang w:val="ro-RO"/>
        </w:rPr>
      </w:pPr>
      <w:r w:rsidRPr="002106B3">
        <w:rPr>
          <w:lang w:val="ro-RO"/>
        </w:rPr>
        <w:t>Se desemnează secretarul consiliului local responsabil pentru aducerea prezentei decizii la cunoştinţă publică.</w:t>
      </w:r>
    </w:p>
    <w:p w:rsidR="00035580" w:rsidRPr="00FC6A73" w:rsidRDefault="00035580" w:rsidP="00035580">
      <w:pPr>
        <w:pStyle w:val="a3"/>
        <w:jc w:val="both"/>
        <w:rPr>
          <w:lang w:val="en-US"/>
        </w:rPr>
      </w:pPr>
      <w:r>
        <w:rPr>
          <w:b/>
          <w:lang w:val="en-US"/>
        </w:rPr>
        <w:t xml:space="preserve">                          </w:t>
      </w:r>
    </w:p>
    <w:p w:rsidR="00035580" w:rsidRPr="00262DA4" w:rsidRDefault="00035580" w:rsidP="00035580">
      <w:pPr>
        <w:pStyle w:val="a3"/>
        <w:jc w:val="both"/>
        <w:rPr>
          <w:b/>
          <w:lang w:val="en-US"/>
        </w:rPr>
      </w:pPr>
    </w:p>
    <w:p w:rsidR="00035580" w:rsidRPr="00262DA4" w:rsidRDefault="00035580" w:rsidP="00035580">
      <w:pPr>
        <w:pStyle w:val="a3"/>
        <w:jc w:val="both"/>
        <w:rPr>
          <w:b/>
          <w:lang w:val="en-US"/>
        </w:rPr>
      </w:pPr>
    </w:p>
    <w:p w:rsidR="00035580" w:rsidRPr="007F6C20" w:rsidRDefault="00035580" w:rsidP="00035580">
      <w:pPr>
        <w:jc w:val="both"/>
        <w:rPr>
          <w:lang w:val="ro-RO"/>
        </w:rPr>
      </w:pPr>
      <w:r>
        <w:rPr>
          <w:lang w:val="ro-RO"/>
        </w:rPr>
        <w:t xml:space="preserve">                </w:t>
      </w:r>
      <w:r w:rsidRPr="007F6C20">
        <w:rPr>
          <w:lang w:val="ro-RO"/>
        </w:rPr>
        <w:t>Preşedintele şedinţei                                   Zastavneţchi Iosif</w:t>
      </w:r>
    </w:p>
    <w:p w:rsidR="00035580" w:rsidRPr="007F6C20" w:rsidRDefault="00035580" w:rsidP="00035580">
      <w:pPr>
        <w:jc w:val="both"/>
        <w:outlineLvl w:val="0"/>
        <w:rPr>
          <w:color w:val="FF0000"/>
          <w:lang w:val="ro-RO"/>
        </w:rPr>
      </w:pPr>
    </w:p>
    <w:p w:rsidR="0003558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p>
    <w:p w:rsidR="00035580" w:rsidRPr="007F6C20" w:rsidRDefault="00035580" w:rsidP="00035580">
      <w:pPr>
        <w:jc w:val="both"/>
        <w:outlineLvl w:val="0"/>
        <w:rPr>
          <w:lang w:val="ro-RO"/>
        </w:rPr>
      </w:pPr>
      <w:r>
        <w:rPr>
          <w:lang w:val="ro-RO"/>
        </w:rPr>
        <w:lastRenderedPageBreak/>
        <w:t xml:space="preserve">                    </w:t>
      </w:r>
      <w:r w:rsidRPr="007F6C20">
        <w:rPr>
          <w:lang w:val="ro-RO"/>
        </w:rPr>
        <w:t xml:space="preserve"> Secretarul                                               </w:t>
      </w:r>
      <w:r>
        <w:rPr>
          <w:lang w:val="ro-RO"/>
        </w:rPr>
        <w:t xml:space="preserve">   </w:t>
      </w:r>
      <w:r w:rsidRPr="007F6C20">
        <w:rPr>
          <w:lang w:val="ro-RO"/>
        </w:rPr>
        <w:t>Guţu Galina</w:t>
      </w:r>
    </w:p>
    <w:p w:rsidR="00035580" w:rsidRPr="007F6C2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r w:rsidRPr="007F6C20">
        <w:rPr>
          <w:lang w:val="ro-RO"/>
        </w:rPr>
        <w:t xml:space="preserve">  al consililui local </w:t>
      </w: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Pr="00DC7B36" w:rsidRDefault="00035580" w:rsidP="00035580">
      <w:pPr>
        <w:pStyle w:val="a3"/>
        <w:jc w:val="both"/>
        <w:rPr>
          <w:b/>
          <w:i/>
          <w:lang w:val="en-US"/>
        </w:rPr>
      </w:pPr>
      <w:r w:rsidRPr="00DC7B36">
        <w:rPr>
          <w:b/>
          <w:i/>
          <w:lang w:val="en-US"/>
        </w:rPr>
        <w:t>Corespunde cu originalul</w:t>
      </w:r>
    </w:p>
    <w:p w:rsidR="00035580" w:rsidRPr="00DC7B36" w:rsidRDefault="00035580" w:rsidP="00035580">
      <w:pPr>
        <w:pStyle w:val="a3"/>
        <w:jc w:val="both"/>
        <w:rPr>
          <w:b/>
          <w:lang w:val="en-US"/>
        </w:rPr>
      </w:pPr>
    </w:p>
    <w:p w:rsidR="00035580" w:rsidRDefault="00035580" w:rsidP="00035580">
      <w:pPr>
        <w:tabs>
          <w:tab w:val="left" w:pos="180"/>
        </w:tabs>
        <w:jc w:val="both"/>
        <w:rPr>
          <w:b/>
          <w:color w:val="C00000"/>
          <w:lang w:val="en-US"/>
        </w:rPr>
      </w:pPr>
      <w:r w:rsidRPr="00CE0CB6">
        <w:rPr>
          <w:b/>
          <w:sz w:val="28"/>
          <w:szCs w:val="28"/>
          <w:lang w:val="ro-RO"/>
        </w:rPr>
        <w:t xml:space="preserve">                                        </w:t>
      </w:r>
    </w:p>
    <w:p w:rsidR="00035580" w:rsidRPr="00CE0CB6" w:rsidRDefault="00035580" w:rsidP="00035580">
      <w:pPr>
        <w:pStyle w:val="a3"/>
        <w:spacing w:after="200" w:line="276" w:lineRule="auto"/>
        <w:ind w:left="1800"/>
        <w:jc w:val="both"/>
        <w:rPr>
          <w:b/>
          <w:color w:val="C00000"/>
          <w:lang w:val="ro-RO"/>
        </w:rPr>
      </w:pPr>
    </w:p>
    <w:p w:rsidR="00035580" w:rsidRPr="00A516A4" w:rsidRDefault="00035580" w:rsidP="00035580">
      <w:pPr>
        <w:pStyle w:val="a3"/>
        <w:jc w:val="both"/>
        <w:rPr>
          <w:b/>
          <w:color w:val="C00000"/>
          <w:lang w:val="ro-RO"/>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ind w:left="1080"/>
        <w:jc w:val="both"/>
        <w:rPr>
          <w:b/>
          <w:color w:val="C00000"/>
          <w:lang w:val="en-US"/>
        </w:rPr>
      </w:pPr>
      <w:r w:rsidRPr="00AB6371">
        <w:rPr>
          <w:b/>
          <w:lang w:val="en-US"/>
        </w:rPr>
        <w:t xml:space="preserve">                     </w:t>
      </w: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pStyle w:val="a3"/>
        <w:jc w:val="both"/>
        <w:rPr>
          <w:b/>
          <w:color w:val="C00000"/>
          <w:lang w:val="en-US"/>
        </w:rPr>
      </w:pPr>
    </w:p>
    <w:p w:rsidR="00035580" w:rsidRDefault="00035580" w:rsidP="00035580">
      <w:pPr>
        <w:jc w:val="both"/>
        <w:rPr>
          <w:color w:val="C00000"/>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035580" w:rsidTr="00B666CA">
        <w:trPr>
          <w:trHeight w:val="1618"/>
        </w:trPr>
        <w:tc>
          <w:tcPr>
            <w:tcW w:w="9705" w:type="dxa"/>
            <w:tcBorders>
              <w:top w:val="nil"/>
              <w:left w:val="nil"/>
              <w:bottom w:val="thinThickSmallGap" w:sz="24" w:space="0" w:color="auto"/>
              <w:right w:val="nil"/>
            </w:tcBorders>
          </w:tcPr>
          <w:p w:rsidR="00035580" w:rsidRDefault="00035580" w:rsidP="00B666CA">
            <w:pPr>
              <w:spacing w:line="276" w:lineRule="auto"/>
              <w:jc w:val="center"/>
              <w:rPr>
                <w:b/>
                <w:bCs/>
                <w:sz w:val="18"/>
                <w:lang w:val="ro-RO" w:eastAsia="en-US"/>
              </w:rPr>
            </w:pPr>
            <w:r>
              <w:rPr>
                <w:noProof/>
              </w:rPr>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sz w:val="20"/>
                <w:lang w:val="ro-RO" w:eastAsia="en-US"/>
              </w:rPr>
              <w:t xml:space="preserve"> </w:t>
            </w:r>
          </w:p>
          <w:p w:rsidR="00035580" w:rsidRDefault="00035580" w:rsidP="00B666CA">
            <w:pPr>
              <w:spacing w:line="276" w:lineRule="auto"/>
              <w:jc w:val="center"/>
              <w:rPr>
                <w:b/>
                <w:bCs/>
                <w:sz w:val="20"/>
                <w:lang w:val="it-IT" w:eastAsia="en-US"/>
              </w:rPr>
            </w:pPr>
            <w:r>
              <w:rPr>
                <w:b/>
                <w:bCs/>
                <w:sz w:val="20"/>
                <w:lang w:val="it-IT" w:eastAsia="en-US"/>
              </w:rPr>
              <w:t xml:space="preserve">R E P U B L I C A    M O L D O V A </w:t>
            </w:r>
          </w:p>
          <w:p w:rsidR="00035580" w:rsidRDefault="00035580" w:rsidP="00B666CA">
            <w:pPr>
              <w:spacing w:line="276" w:lineRule="auto"/>
              <w:jc w:val="center"/>
              <w:rPr>
                <w:b/>
                <w:bCs/>
                <w:szCs w:val="28"/>
                <w:lang w:val="it-IT" w:eastAsia="en-US"/>
              </w:rPr>
            </w:pPr>
            <w:r>
              <w:rPr>
                <w:b/>
                <w:bCs/>
                <w:szCs w:val="28"/>
                <w:lang w:val="it-IT" w:eastAsia="en-US"/>
              </w:rPr>
              <w:t xml:space="preserve">Consiliul Comunal  Sîngereii Noi                </w:t>
            </w:r>
          </w:p>
          <w:p w:rsidR="00035580" w:rsidRDefault="00035580" w:rsidP="00B666CA">
            <w:pPr>
              <w:spacing w:line="276" w:lineRule="auto"/>
              <w:rPr>
                <w:b/>
                <w:bCs/>
                <w:sz w:val="8"/>
                <w:szCs w:val="10"/>
                <w:lang w:val="en-US" w:eastAsia="en-US"/>
              </w:rPr>
            </w:pPr>
          </w:p>
        </w:tc>
      </w:tr>
    </w:tbl>
    <w:p w:rsidR="00035580" w:rsidRDefault="00035580" w:rsidP="00035580">
      <w:pPr>
        <w:jc w:val="center"/>
        <w:rPr>
          <w:b/>
          <w:bCs/>
          <w:sz w:val="16"/>
          <w:szCs w:val="18"/>
          <w:lang w:val="ro-RO"/>
        </w:rPr>
      </w:pPr>
      <w:r>
        <w:rPr>
          <w:b/>
          <w:bCs/>
          <w:sz w:val="16"/>
          <w:szCs w:val="18"/>
          <w:lang w:val="ro-RO"/>
        </w:rPr>
        <w:t xml:space="preserve">MD – 6201, Republica Moldova, r-nul. Sîngerei,  com. Sîngereii Noi Tel. 0(262) 73 3 17, fax 0 (262) 73 3 17, </w:t>
      </w:r>
      <w:r>
        <w:rPr>
          <w:b/>
          <w:szCs w:val="28"/>
          <w:lang w:val="ro-RO"/>
        </w:rPr>
        <w:t xml:space="preserve">                                          </w:t>
      </w:r>
      <w:r>
        <w:rPr>
          <w:szCs w:val="28"/>
          <w:lang w:val="ro-RO"/>
        </w:rPr>
        <w:t xml:space="preserve"> </w:t>
      </w:r>
      <w:r>
        <w:rPr>
          <w:b/>
          <w:szCs w:val="28"/>
          <w:lang w:val="ro-RO"/>
        </w:rPr>
        <w:t xml:space="preserve">                                      </w:t>
      </w:r>
    </w:p>
    <w:p w:rsidR="00035580" w:rsidRDefault="00035580" w:rsidP="00035580">
      <w:pPr>
        <w:tabs>
          <w:tab w:val="left" w:pos="240"/>
        </w:tabs>
        <w:jc w:val="both"/>
        <w:rPr>
          <w:b/>
          <w:szCs w:val="28"/>
          <w:lang w:val="en-US"/>
        </w:rPr>
      </w:pPr>
    </w:p>
    <w:p w:rsidR="00035580" w:rsidRDefault="00035580" w:rsidP="00035580">
      <w:pPr>
        <w:jc w:val="center"/>
        <w:rPr>
          <w:lang w:val="ro-RO"/>
        </w:rPr>
      </w:pPr>
      <w:r>
        <w:rPr>
          <w:b/>
          <w:lang w:val="ro-RO"/>
        </w:rPr>
        <w:t>DECIZIE nr.8/13</w:t>
      </w:r>
    </w:p>
    <w:p w:rsidR="00035580" w:rsidRDefault="00035580" w:rsidP="00035580">
      <w:pPr>
        <w:jc w:val="center"/>
        <w:rPr>
          <w:lang w:val="ro-RO"/>
        </w:rPr>
      </w:pPr>
      <w:r>
        <w:rPr>
          <w:b/>
          <w:lang w:val="ro-RO"/>
        </w:rPr>
        <w:t>din 15.12.2014</w:t>
      </w:r>
    </w:p>
    <w:p w:rsidR="00035580" w:rsidRDefault="00035580" w:rsidP="00035580">
      <w:pPr>
        <w:jc w:val="both"/>
        <w:outlineLvl w:val="0"/>
        <w:rPr>
          <w:b/>
          <w:lang w:val="ro-RO"/>
        </w:rPr>
      </w:pPr>
    </w:p>
    <w:p w:rsidR="00035580" w:rsidRDefault="00035580" w:rsidP="00035580">
      <w:pPr>
        <w:jc w:val="both"/>
        <w:rPr>
          <w:b/>
          <w:i/>
          <w:lang w:val="ro-RO"/>
        </w:rPr>
      </w:pPr>
      <w:r>
        <w:rPr>
          <w:b/>
          <w:lang w:val="ro-RO"/>
        </w:rPr>
        <w:t xml:space="preserve">     </w:t>
      </w:r>
      <w:r>
        <w:rPr>
          <w:b/>
          <w:i/>
          <w:lang w:val="ro-RO"/>
        </w:rPr>
        <w:t>Cu privire la aprobarea Nomenclatorului şi tarifelor de plată privind prestarea unor servicii cu plată acordate cetăţenilor de către primărie şi a Regulamentului privind modul de folosire a mijloacelor băneşti, acumulate în rezultatul prestării serviciilor  cu plată pentru a.2015.</w:t>
      </w:r>
    </w:p>
    <w:p w:rsidR="00035580" w:rsidRDefault="00035580" w:rsidP="00035580">
      <w:pPr>
        <w:jc w:val="both"/>
        <w:rPr>
          <w:i/>
          <w:lang w:val="ro-RO"/>
        </w:rPr>
      </w:pPr>
      <w:r>
        <w:rPr>
          <w:lang w:val="ro-RO"/>
        </w:rPr>
        <w:t xml:space="preserve">                               </w:t>
      </w:r>
    </w:p>
    <w:p w:rsidR="00035580" w:rsidRDefault="00035580" w:rsidP="00035580">
      <w:pPr>
        <w:jc w:val="both"/>
        <w:rPr>
          <w:lang w:val="ro-RO"/>
        </w:rPr>
      </w:pPr>
      <w:r>
        <w:rPr>
          <w:lang w:val="ro-RO"/>
        </w:rPr>
        <w:t xml:space="preserve">     În scopul asigurării părţii de venit a bugetului local pentru anul 2014, în temeiul Capitolului II art.4 şi 5, în conformitate cu art.14 p.3 din Legea nr.436-XVI din 28.12.2006 privind administraţia publică locală, </w:t>
      </w:r>
    </w:p>
    <w:p w:rsidR="00035580" w:rsidRDefault="00035580" w:rsidP="00035580">
      <w:pPr>
        <w:jc w:val="both"/>
        <w:rPr>
          <w:lang w:val="ro-RO"/>
        </w:rPr>
      </w:pPr>
    </w:p>
    <w:p w:rsidR="00035580" w:rsidRDefault="00035580" w:rsidP="00035580">
      <w:pPr>
        <w:jc w:val="center"/>
        <w:rPr>
          <w:b/>
          <w:lang w:val="ro-RO"/>
        </w:rPr>
      </w:pPr>
      <w:r>
        <w:rPr>
          <w:b/>
          <w:lang w:val="ro-RO"/>
        </w:rPr>
        <w:t>CONSILIUL COMUNAL Sîngereii Noi</w:t>
      </w:r>
    </w:p>
    <w:p w:rsidR="00035580" w:rsidRDefault="00035580" w:rsidP="00035580">
      <w:pPr>
        <w:jc w:val="center"/>
        <w:rPr>
          <w:b/>
          <w:lang w:val="ro-RO"/>
        </w:rPr>
      </w:pPr>
      <w:r>
        <w:rPr>
          <w:b/>
          <w:lang w:val="ro-RO"/>
        </w:rPr>
        <w:t>D E C I D E:</w:t>
      </w:r>
    </w:p>
    <w:p w:rsidR="00035580" w:rsidRDefault="00035580" w:rsidP="00035580">
      <w:pPr>
        <w:jc w:val="both"/>
        <w:rPr>
          <w:b/>
          <w:lang w:val="ro-RO"/>
        </w:rPr>
      </w:pPr>
    </w:p>
    <w:p w:rsidR="00035580" w:rsidRPr="00341CD4" w:rsidRDefault="00035580" w:rsidP="00035580">
      <w:pPr>
        <w:pStyle w:val="a3"/>
        <w:numPr>
          <w:ilvl w:val="2"/>
          <w:numId w:val="5"/>
        </w:numPr>
        <w:tabs>
          <w:tab w:val="num" w:pos="0"/>
        </w:tabs>
        <w:ind w:hanging="2444"/>
        <w:jc w:val="both"/>
        <w:rPr>
          <w:lang w:val="ro-RO"/>
        </w:rPr>
      </w:pPr>
      <w:r>
        <w:rPr>
          <w:lang w:val="ro-RO"/>
        </w:rPr>
        <w:t xml:space="preserve">1. </w:t>
      </w:r>
      <w:r w:rsidRPr="00341CD4">
        <w:rPr>
          <w:lang w:val="ro-RO"/>
        </w:rPr>
        <w:t>Se aprobă Nomenclatorul şi tarifele privind prestarea serviciilor cu plată, acordate cetăţenilor de către primărie pentru anul 2015 conform anexei.</w:t>
      </w:r>
    </w:p>
    <w:p w:rsidR="00035580" w:rsidRPr="00341CD4" w:rsidRDefault="00035580" w:rsidP="00035580">
      <w:pPr>
        <w:pStyle w:val="a3"/>
        <w:numPr>
          <w:ilvl w:val="2"/>
          <w:numId w:val="5"/>
        </w:numPr>
        <w:jc w:val="both"/>
        <w:rPr>
          <w:lang w:val="ro-RO"/>
        </w:rPr>
      </w:pPr>
      <w:r w:rsidRPr="00341CD4">
        <w:rPr>
          <w:lang w:val="ro-RO"/>
        </w:rPr>
        <w:t>Se aprobă Regulamentul privind modul de folosire a mijloacelor băneşti, acumulate în rezultatul prestării serviciilor cu plată, acordate cetăţenilor de către primărie conform anexei.</w:t>
      </w:r>
    </w:p>
    <w:p w:rsidR="00035580" w:rsidRPr="00341CD4" w:rsidRDefault="00035580" w:rsidP="00035580">
      <w:pPr>
        <w:pStyle w:val="a3"/>
        <w:numPr>
          <w:ilvl w:val="2"/>
          <w:numId w:val="5"/>
        </w:numPr>
        <w:jc w:val="both"/>
        <w:rPr>
          <w:lang w:val="ro-RO"/>
        </w:rPr>
      </w:pPr>
      <w:r w:rsidRPr="00341CD4">
        <w:rPr>
          <w:lang w:val="ro-RO"/>
        </w:rPr>
        <w:lastRenderedPageBreak/>
        <w:t>Se pune în seama contabilităţii evidenţa încasărilor şi decontărilor mijloacelor acumulate pe conturile speciale ale primăriei.</w:t>
      </w:r>
    </w:p>
    <w:p w:rsidR="00035580" w:rsidRPr="00341CD4" w:rsidRDefault="00035580" w:rsidP="00035580">
      <w:pPr>
        <w:pStyle w:val="a3"/>
        <w:numPr>
          <w:ilvl w:val="2"/>
          <w:numId w:val="5"/>
        </w:numPr>
        <w:jc w:val="both"/>
        <w:rPr>
          <w:lang w:val="ro-RO"/>
        </w:rPr>
      </w:pPr>
      <w:r w:rsidRPr="00341CD4">
        <w:rPr>
          <w:lang w:val="ro-RO"/>
        </w:rPr>
        <w:t xml:space="preserve">Mijloacele băneşti, acumulate pe contul special al primăriei din prestarea serviciilor de stare civilă să fie folosite pentru amenajarea sălii de ceremonii. </w:t>
      </w:r>
    </w:p>
    <w:p w:rsidR="00035580" w:rsidRPr="00341CD4" w:rsidRDefault="00035580" w:rsidP="00035580">
      <w:pPr>
        <w:pStyle w:val="a3"/>
        <w:numPr>
          <w:ilvl w:val="2"/>
          <w:numId w:val="5"/>
        </w:numPr>
        <w:jc w:val="both"/>
        <w:rPr>
          <w:lang w:val="ro-RO"/>
        </w:rPr>
      </w:pPr>
      <w:r w:rsidRPr="00341CD4">
        <w:rPr>
          <w:lang w:val="ro-RO"/>
        </w:rPr>
        <w:t xml:space="preserve">Mijloacele băneşti, acumulate pe contul special al primăriei din eliberarea extraselor din conturile personale, carnetului de muncă să fie folosite pentru remunerarea persoanei responsabile pentru arhivă. </w:t>
      </w:r>
    </w:p>
    <w:p w:rsidR="00035580" w:rsidRPr="00341CD4" w:rsidRDefault="00035580" w:rsidP="00035580">
      <w:pPr>
        <w:pStyle w:val="a3"/>
        <w:numPr>
          <w:ilvl w:val="2"/>
          <w:numId w:val="5"/>
        </w:numPr>
        <w:jc w:val="both"/>
        <w:rPr>
          <w:lang w:val="ro-RO"/>
        </w:rPr>
      </w:pPr>
      <w:r w:rsidRPr="00341CD4">
        <w:rPr>
          <w:lang w:val="ro-RO"/>
        </w:rPr>
        <w:t>Mijloacele băneşti acumulate pe contul special al  primăriei din eliberarea certificatelor să fie folosite pentru procurarea blanchetelor şi rechizitelor de birou</w:t>
      </w:r>
    </w:p>
    <w:p w:rsidR="00035580" w:rsidRPr="00341CD4" w:rsidRDefault="00035580" w:rsidP="00035580">
      <w:pPr>
        <w:pStyle w:val="a3"/>
        <w:numPr>
          <w:ilvl w:val="2"/>
          <w:numId w:val="5"/>
        </w:numPr>
        <w:jc w:val="both"/>
        <w:rPr>
          <w:lang w:val="ro-RO"/>
        </w:rPr>
      </w:pPr>
      <w:r w:rsidRPr="00341CD4">
        <w:rPr>
          <w:lang w:val="ro-RO"/>
        </w:rPr>
        <w:t xml:space="preserve">Prezenta decizie intră în vigoare de la data după aducerea la cunoştinţă     </w:t>
      </w:r>
    </w:p>
    <w:p w:rsidR="00035580" w:rsidRDefault="00035580" w:rsidP="00035580">
      <w:pPr>
        <w:pStyle w:val="a3"/>
        <w:jc w:val="both"/>
        <w:rPr>
          <w:lang w:val="ro-RO"/>
        </w:rPr>
      </w:pPr>
      <w:r>
        <w:rPr>
          <w:lang w:val="ro-RO"/>
        </w:rPr>
        <w:t>publică prin afişare pe panoul informativ.</w:t>
      </w:r>
    </w:p>
    <w:p w:rsidR="00035580" w:rsidRPr="00341CD4" w:rsidRDefault="00035580" w:rsidP="00035580">
      <w:pPr>
        <w:pStyle w:val="a3"/>
        <w:numPr>
          <w:ilvl w:val="2"/>
          <w:numId w:val="5"/>
        </w:numPr>
        <w:jc w:val="both"/>
        <w:rPr>
          <w:lang w:val="ro-RO"/>
        </w:rPr>
      </w:pPr>
      <w:r w:rsidRPr="00341CD4">
        <w:rPr>
          <w:lang w:val="ro-RO"/>
        </w:rPr>
        <w:t>Controlul executării prezentei decizii se pune în sarcina comisiei consultative de spacialitate Finanţe şi buget, agricultură, indus</w:t>
      </w:r>
      <w:r>
        <w:rPr>
          <w:lang w:val="ro-RO"/>
        </w:rPr>
        <w:t xml:space="preserve">trie şi economie (preşedinte  </w:t>
      </w:r>
      <w:r w:rsidRPr="00341CD4">
        <w:rPr>
          <w:lang w:val="ro-RO"/>
        </w:rPr>
        <w:t xml:space="preserve"> Zastavneţchi Iosif)</w:t>
      </w:r>
    </w:p>
    <w:p w:rsidR="00035580" w:rsidRDefault="00035580" w:rsidP="00035580">
      <w:pPr>
        <w:pStyle w:val="a3"/>
        <w:jc w:val="both"/>
        <w:rPr>
          <w:lang w:val="ro-RO"/>
        </w:rPr>
      </w:pPr>
    </w:p>
    <w:p w:rsidR="00035580" w:rsidRDefault="00035580" w:rsidP="00035580">
      <w:pPr>
        <w:jc w:val="both"/>
        <w:rPr>
          <w:b/>
          <w:lang w:val="ro-RO"/>
        </w:rPr>
      </w:pPr>
      <w:r>
        <w:rPr>
          <w:b/>
          <w:color w:val="FF0000"/>
          <w:lang w:val="ro-RO"/>
        </w:rPr>
        <w:t xml:space="preserve">               </w:t>
      </w:r>
      <w:r>
        <w:rPr>
          <w:b/>
          <w:lang w:val="ro-RO"/>
        </w:rPr>
        <w:t xml:space="preserve">              </w:t>
      </w:r>
    </w:p>
    <w:p w:rsidR="00035580" w:rsidRPr="007F6C20" w:rsidRDefault="00035580" w:rsidP="00035580">
      <w:pPr>
        <w:jc w:val="both"/>
        <w:rPr>
          <w:lang w:val="ro-RO"/>
        </w:rPr>
      </w:pPr>
      <w:r>
        <w:rPr>
          <w:b/>
          <w:lang w:val="ro-RO"/>
        </w:rPr>
        <w:t xml:space="preserve">                  </w:t>
      </w:r>
      <w:r w:rsidRPr="007F6C20">
        <w:rPr>
          <w:lang w:val="ro-RO"/>
        </w:rPr>
        <w:t>Preşedintele şedinţei                                   Zastavneţchi Iosif</w:t>
      </w:r>
    </w:p>
    <w:p w:rsidR="00035580" w:rsidRPr="007F6C20" w:rsidRDefault="00035580" w:rsidP="00035580">
      <w:pPr>
        <w:jc w:val="both"/>
        <w:outlineLvl w:val="0"/>
        <w:rPr>
          <w:color w:val="FF0000"/>
          <w:lang w:val="ro-RO"/>
        </w:rPr>
      </w:pPr>
    </w:p>
    <w:p w:rsidR="0003558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p>
    <w:p w:rsidR="00035580" w:rsidRPr="007F6C20" w:rsidRDefault="00035580" w:rsidP="00035580">
      <w:pPr>
        <w:jc w:val="both"/>
        <w:outlineLvl w:val="0"/>
        <w:rPr>
          <w:lang w:val="ro-RO"/>
        </w:rPr>
      </w:pPr>
      <w:r>
        <w:rPr>
          <w:lang w:val="ro-RO"/>
        </w:rPr>
        <w:t xml:space="preserve">                     </w:t>
      </w:r>
      <w:r w:rsidRPr="007F6C20">
        <w:rPr>
          <w:lang w:val="ro-RO"/>
        </w:rPr>
        <w:t xml:space="preserve"> Secretarul                                               </w:t>
      </w:r>
      <w:r>
        <w:rPr>
          <w:lang w:val="ro-RO"/>
        </w:rPr>
        <w:t xml:space="preserve">   </w:t>
      </w:r>
      <w:r w:rsidRPr="007F6C20">
        <w:rPr>
          <w:lang w:val="ro-RO"/>
        </w:rPr>
        <w:t>Guţu Galina</w:t>
      </w:r>
    </w:p>
    <w:p w:rsidR="00035580" w:rsidRPr="007F6C2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r w:rsidRPr="007F6C20">
        <w:rPr>
          <w:lang w:val="ro-RO"/>
        </w:rPr>
        <w:t xml:space="preserve">  al consililui local </w:t>
      </w:r>
    </w:p>
    <w:p w:rsidR="00035580" w:rsidRDefault="00035580" w:rsidP="00035580">
      <w:pPr>
        <w:pStyle w:val="a3"/>
        <w:jc w:val="center"/>
        <w:rPr>
          <w:b/>
          <w:i/>
          <w:szCs w:val="28"/>
          <w:lang w:val="ro-RO"/>
        </w:rPr>
      </w:pPr>
    </w:p>
    <w:p w:rsidR="00035580" w:rsidRDefault="00035580" w:rsidP="00035580">
      <w:pPr>
        <w:pStyle w:val="a3"/>
        <w:jc w:val="center"/>
        <w:rPr>
          <w:b/>
          <w:i/>
          <w:szCs w:val="28"/>
          <w:lang w:val="ro-RO"/>
        </w:rPr>
      </w:pPr>
    </w:p>
    <w:p w:rsidR="00035580" w:rsidRDefault="00035580" w:rsidP="00035580">
      <w:pPr>
        <w:pStyle w:val="a3"/>
        <w:jc w:val="center"/>
        <w:rPr>
          <w:b/>
          <w:i/>
          <w:szCs w:val="28"/>
          <w:lang w:val="ro-RO"/>
        </w:rPr>
      </w:pPr>
    </w:p>
    <w:p w:rsidR="00035580" w:rsidRDefault="00035580" w:rsidP="00035580">
      <w:pPr>
        <w:pStyle w:val="a3"/>
        <w:jc w:val="center"/>
        <w:rPr>
          <w:b/>
          <w:i/>
          <w:szCs w:val="28"/>
          <w:lang w:val="ro-RO"/>
        </w:rPr>
      </w:pPr>
      <w:r>
        <w:rPr>
          <w:b/>
          <w:i/>
          <w:szCs w:val="28"/>
          <w:lang w:val="ro-RO"/>
        </w:rPr>
        <w:t xml:space="preserve">                                                                   </w:t>
      </w:r>
    </w:p>
    <w:p w:rsidR="00035580" w:rsidRDefault="00035580" w:rsidP="00035580">
      <w:pPr>
        <w:pStyle w:val="a3"/>
        <w:jc w:val="center"/>
        <w:rPr>
          <w:b/>
          <w:i/>
          <w:szCs w:val="28"/>
          <w:lang w:val="ro-RO"/>
        </w:rPr>
      </w:pPr>
    </w:p>
    <w:p w:rsidR="00035580" w:rsidRDefault="00035580" w:rsidP="00035580">
      <w:pPr>
        <w:pStyle w:val="a3"/>
        <w:jc w:val="center"/>
        <w:rPr>
          <w:b/>
          <w:i/>
          <w:szCs w:val="28"/>
          <w:lang w:val="ro-RO"/>
        </w:rPr>
      </w:pPr>
      <w:r>
        <w:rPr>
          <w:b/>
          <w:i/>
          <w:szCs w:val="28"/>
          <w:lang w:val="ro-RO"/>
        </w:rPr>
        <w:t xml:space="preserve">                                                                   Anexă la decizia</w:t>
      </w:r>
    </w:p>
    <w:p w:rsidR="00035580" w:rsidRDefault="00035580" w:rsidP="00035580">
      <w:pPr>
        <w:jc w:val="center"/>
        <w:rPr>
          <w:lang w:val="ro-RO"/>
        </w:rPr>
      </w:pPr>
      <w:r>
        <w:rPr>
          <w:b/>
          <w:i/>
          <w:szCs w:val="28"/>
          <w:lang w:val="ro-RO"/>
        </w:rPr>
        <w:t xml:space="preserve">                                                                                 nr.</w:t>
      </w:r>
      <w:r w:rsidRPr="00165B8B">
        <w:rPr>
          <w:b/>
          <w:lang w:val="ro-RO"/>
        </w:rPr>
        <w:t xml:space="preserve"> </w:t>
      </w:r>
      <w:r>
        <w:rPr>
          <w:b/>
          <w:lang w:val="ro-RO"/>
        </w:rPr>
        <w:t>8/13</w:t>
      </w:r>
      <w:r>
        <w:rPr>
          <w:lang w:val="ro-RO"/>
        </w:rPr>
        <w:t xml:space="preserve">   </w:t>
      </w:r>
      <w:r>
        <w:rPr>
          <w:b/>
          <w:lang w:val="ro-RO"/>
        </w:rPr>
        <w:t>din 15.12.2014</w:t>
      </w:r>
    </w:p>
    <w:p w:rsidR="00035580" w:rsidRDefault="00035580" w:rsidP="00035580">
      <w:pPr>
        <w:pStyle w:val="a3"/>
        <w:jc w:val="center"/>
        <w:rPr>
          <w:b/>
          <w:i/>
          <w:szCs w:val="28"/>
          <w:lang w:val="ro-RO"/>
        </w:rPr>
      </w:pPr>
    </w:p>
    <w:p w:rsidR="00035580" w:rsidRDefault="00035580" w:rsidP="00035580">
      <w:pPr>
        <w:pStyle w:val="a3"/>
        <w:jc w:val="center"/>
        <w:rPr>
          <w:b/>
          <w:i/>
          <w:szCs w:val="28"/>
          <w:lang w:val="ro-RO"/>
        </w:rPr>
      </w:pPr>
      <w:r>
        <w:rPr>
          <w:b/>
          <w:i/>
          <w:szCs w:val="28"/>
          <w:lang w:val="ro-RO"/>
        </w:rPr>
        <w:t>Nomenclatorul şi tarifele</w:t>
      </w:r>
    </w:p>
    <w:p w:rsidR="00035580" w:rsidRDefault="00035580" w:rsidP="00035580">
      <w:pPr>
        <w:pStyle w:val="a3"/>
        <w:jc w:val="both"/>
        <w:rPr>
          <w:szCs w:val="28"/>
          <w:lang w:val="ro-RO"/>
        </w:rPr>
      </w:pPr>
      <w:r>
        <w:rPr>
          <w:b/>
          <w:i/>
          <w:szCs w:val="28"/>
          <w:lang w:val="ro-RO"/>
        </w:rPr>
        <w:t xml:space="preserve"> de plată privind prestarea unor servicii cu plată acordate cetăţenilor de către primărie</w:t>
      </w:r>
    </w:p>
    <w:p w:rsidR="00035580" w:rsidRDefault="00035580" w:rsidP="00035580">
      <w:pPr>
        <w:ind w:left="36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281"/>
        <w:gridCol w:w="2076"/>
      </w:tblGrid>
      <w:tr w:rsidR="00035580" w:rsidTr="00B666CA">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szCs w:val="28"/>
                <w:lang w:val="ro-RO" w:eastAsia="en-US"/>
              </w:rPr>
            </w:pPr>
            <w:r>
              <w:rPr>
                <w:b/>
                <w:szCs w:val="28"/>
                <w:lang w:val="ro-RO" w:eastAsia="en-US"/>
              </w:rPr>
              <w:t>Nr</w:t>
            </w:r>
          </w:p>
          <w:p w:rsidR="00035580" w:rsidRDefault="00035580" w:rsidP="00B666CA">
            <w:pPr>
              <w:spacing w:line="276" w:lineRule="auto"/>
              <w:jc w:val="both"/>
              <w:rPr>
                <w:b/>
                <w:szCs w:val="28"/>
                <w:lang w:val="ro-RO" w:eastAsia="en-US"/>
              </w:rPr>
            </w:pPr>
            <w:r>
              <w:rPr>
                <w:b/>
                <w:szCs w:val="28"/>
                <w:lang w:val="ro-RO" w:eastAsia="en-US"/>
              </w:rPr>
              <w:t>d/r</w:t>
            </w:r>
          </w:p>
        </w:tc>
        <w:tc>
          <w:tcPr>
            <w:tcW w:w="6586"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szCs w:val="28"/>
                <w:lang w:val="ro-RO" w:eastAsia="en-US"/>
              </w:rPr>
            </w:pPr>
            <w:r>
              <w:rPr>
                <w:b/>
                <w:szCs w:val="28"/>
                <w:lang w:val="ro-RO" w:eastAsia="en-US"/>
              </w:rPr>
              <w:t>Nomenclatorul  serviciilor</w:t>
            </w:r>
          </w:p>
        </w:tc>
        <w:tc>
          <w:tcPr>
            <w:tcW w:w="1709"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szCs w:val="28"/>
                <w:lang w:val="ro-RO" w:eastAsia="en-US"/>
              </w:rPr>
            </w:pPr>
            <w:r>
              <w:rPr>
                <w:b/>
                <w:szCs w:val="28"/>
                <w:lang w:val="ro-RO" w:eastAsia="en-US"/>
              </w:rPr>
              <w:t xml:space="preserve">Suma </w:t>
            </w:r>
          </w:p>
        </w:tc>
      </w:tr>
      <w:tr w:rsidR="00035580" w:rsidTr="00B666CA">
        <w:trPr>
          <w:trHeight w:val="2295"/>
        </w:trPr>
        <w:tc>
          <w:tcPr>
            <w:tcW w:w="1275"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1.</w:t>
            </w:r>
          </w:p>
          <w:p w:rsidR="00035580" w:rsidRDefault="00035580" w:rsidP="00B666CA">
            <w:pPr>
              <w:spacing w:line="276" w:lineRule="auto"/>
              <w:jc w:val="both"/>
              <w:rPr>
                <w:b/>
                <w:lang w:val="ro-RO" w:eastAsia="en-US"/>
              </w:rPr>
            </w:pPr>
          </w:p>
          <w:p w:rsidR="00035580" w:rsidRDefault="00035580" w:rsidP="00B666CA">
            <w:pPr>
              <w:spacing w:line="276" w:lineRule="auto"/>
              <w:jc w:val="both"/>
              <w:rPr>
                <w:b/>
                <w:lang w:val="ro-RO" w:eastAsia="en-US"/>
              </w:rPr>
            </w:pPr>
          </w:p>
          <w:p w:rsidR="00035580" w:rsidRDefault="00035580" w:rsidP="00B666CA">
            <w:pPr>
              <w:spacing w:line="276" w:lineRule="auto"/>
              <w:jc w:val="both"/>
              <w:rPr>
                <w:b/>
                <w:lang w:val="ro-RO" w:eastAsia="en-US"/>
              </w:rPr>
            </w:pPr>
          </w:p>
          <w:p w:rsidR="00035580" w:rsidRDefault="00035580" w:rsidP="00B666CA">
            <w:pPr>
              <w:spacing w:line="276" w:lineRule="auto"/>
              <w:jc w:val="both"/>
              <w:rPr>
                <w:b/>
                <w:lang w:val="ro-RO" w:eastAsia="en-US"/>
              </w:rPr>
            </w:pPr>
          </w:p>
          <w:p w:rsidR="00035580" w:rsidRDefault="00035580" w:rsidP="00B666CA">
            <w:pPr>
              <w:spacing w:line="276" w:lineRule="auto"/>
              <w:jc w:val="both"/>
              <w:rPr>
                <w:b/>
                <w:lang w:val="ro-RO" w:eastAsia="en-US"/>
              </w:rPr>
            </w:pPr>
          </w:p>
          <w:p w:rsidR="00035580" w:rsidRDefault="00035580" w:rsidP="00B666CA">
            <w:pPr>
              <w:spacing w:line="276" w:lineRule="auto"/>
              <w:jc w:val="both"/>
              <w:rPr>
                <w:lang w:val="ro-RO" w:eastAsia="en-US"/>
              </w:rPr>
            </w:pPr>
          </w:p>
        </w:tc>
        <w:tc>
          <w:tcPr>
            <w:tcW w:w="6586"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Acordarea serviciilor privind starea civilă:</w:t>
            </w:r>
          </w:p>
          <w:p w:rsidR="00035580" w:rsidRDefault="00035580" w:rsidP="00B666CA">
            <w:pPr>
              <w:spacing w:line="276" w:lineRule="auto"/>
              <w:jc w:val="both"/>
              <w:rPr>
                <w:lang w:val="ro-RO" w:eastAsia="en-US"/>
              </w:rPr>
            </w:pPr>
            <w:r>
              <w:rPr>
                <w:lang w:val="ro-RO" w:eastAsia="en-US"/>
              </w:rPr>
              <w:t xml:space="preserve">   Serviciile de efectuare a ceremoniilor.</w:t>
            </w:r>
          </w:p>
          <w:p w:rsidR="00035580" w:rsidRPr="00C80B5F" w:rsidRDefault="00035580" w:rsidP="00B666CA">
            <w:pPr>
              <w:spacing w:line="276" w:lineRule="auto"/>
              <w:ind w:left="1080"/>
              <w:jc w:val="both"/>
              <w:rPr>
                <w:lang w:val="ro-RO" w:eastAsia="en-US"/>
              </w:rPr>
            </w:pPr>
            <w:r w:rsidRPr="00C80B5F">
              <w:rPr>
                <w:lang w:val="ro-RO" w:eastAsia="en-US"/>
              </w:rPr>
              <w:t>Oficierea căsătoriilor:</w:t>
            </w:r>
          </w:p>
          <w:p w:rsidR="00035580" w:rsidRPr="00165B8B" w:rsidRDefault="00035580" w:rsidP="00035580">
            <w:pPr>
              <w:pStyle w:val="a3"/>
              <w:numPr>
                <w:ilvl w:val="1"/>
                <w:numId w:val="18"/>
              </w:numPr>
              <w:spacing w:line="276" w:lineRule="auto"/>
              <w:jc w:val="both"/>
              <w:rPr>
                <w:lang w:val="ro-RO" w:eastAsia="en-US"/>
              </w:rPr>
            </w:pPr>
            <w:r w:rsidRPr="00165B8B">
              <w:rPr>
                <w:lang w:val="ro-RO" w:eastAsia="en-US"/>
              </w:rPr>
              <w:t>Oficierea individuală</w:t>
            </w:r>
          </w:p>
          <w:p w:rsidR="00035580" w:rsidRPr="00165B8B" w:rsidRDefault="00035580" w:rsidP="00035580">
            <w:pPr>
              <w:pStyle w:val="a3"/>
              <w:numPr>
                <w:ilvl w:val="1"/>
                <w:numId w:val="18"/>
              </w:numPr>
              <w:spacing w:line="276" w:lineRule="auto"/>
              <w:jc w:val="both"/>
              <w:rPr>
                <w:lang w:val="ro-RO" w:eastAsia="en-US"/>
              </w:rPr>
            </w:pPr>
            <w:r w:rsidRPr="00165B8B">
              <w:rPr>
                <w:lang w:val="ro-RO" w:eastAsia="en-US"/>
              </w:rPr>
              <w:t>În zile de lucru, după orele de lucru</w:t>
            </w:r>
          </w:p>
          <w:p w:rsidR="00035580" w:rsidRPr="00165B8B" w:rsidRDefault="00035580" w:rsidP="00035580">
            <w:pPr>
              <w:pStyle w:val="a3"/>
              <w:numPr>
                <w:ilvl w:val="1"/>
                <w:numId w:val="18"/>
              </w:numPr>
              <w:spacing w:line="276" w:lineRule="auto"/>
              <w:jc w:val="both"/>
              <w:rPr>
                <w:lang w:val="ro-RO" w:eastAsia="en-US"/>
              </w:rPr>
            </w:pPr>
            <w:r w:rsidRPr="00165B8B">
              <w:rPr>
                <w:lang w:val="ro-RO" w:eastAsia="en-US"/>
              </w:rPr>
              <w:t>În zile de odihnă</w:t>
            </w:r>
          </w:p>
          <w:p w:rsidR="00035580" w:rsidRPr="00165B8B" w:rsidRDefault="00035580" w:rsidP="00035580">
            <w:pPr>
              <w:pStyle w:val="a3"/>
              <w:numPr>
                <w:ilvl w:val="1"/>
                <w:numId w:val="18"/>
              </w:numPr>
              <w:spacing w:line="276" w:lineRule="auto"/>
              <w:jc w:val="both"/>
              <w:rPr>
                <w:lang w:val="ro-RO" w:eastAsia="en-US"/>
              </w:rPr>
            </w:pPr>
            <w:r w:rsidRPr="00165B8B">
              <w:rPr>
                <w:lang w:val="ro-RO" w:eastAsia="en-US"/>
              </w:rPr>
              <w:t>În afara oficiului, în sala de petrecere a nunţii</w:t>
            </w: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B666CA">
            <w:pPr>
              <w:spacing w:line="276" w:lineRule="auto"/>
              <w:jc w:val="both"/>
              <w:rPr>
                <w:lang w:val="ro-RO" w:eastAsia="en-US"/>
              </w:rPr>
            </w:pPr>
            <w:r>
              <w:rPr>
                <w:lang w:val="ro-RO" w:eastAsia="en-US"/>
              </w:rPr>
              <w:t xml:space="preserve">    </w:t>
            </w:r>
          </w:p>
          <w:p w:rsidR="00035580" w:rsidRDefault="00035580" w:rsidP="00B666CA">
            <w:pPr>
              <w:spacing w:line="276" w:lineRule="auto"/>
              <w:jc w:val="both"/>
              <w:rPr>
                <w:lang w:val="ro-RO" w:eastAsia="en-US"/>
              </w:rPr>
            </w:pPr>
          </w:p>
          <w:p w:rsidR="00035580" w:rsidRDefault="00035580" w:rsidP="00035580">
            <w:pPr>
              <w:pStyle w:val="a3"/>
              <w:numPr>
                <w:ilvl w:val="0"/>
                <w:numId w:val="6"/>
              </w:numPr>
              <w:spacing w:line="276" w:lineRule="auto"/>
              <w:jc w:val="both"/>
              <w:rPr>
                <w:lang w:val="ro-RO" w:eastAsia="en-US"/>
              </w:rPr>
            </w:pPr>
            <w:r>
              <w:rPr>
                <w:lang w:val="ro-RO" w:eastAsia="en-US"/>
              </w:rPr>
              <w:t xml:space="preserve">  50 lei</w:t>
            </w:r>
          </w:p>
          <w:p w:rsidR="00035580" w:rsidRDefault="00035580" w:rsidP="00035580">
            <w:pPr>
              <w:pStyle w:val="a3"/>
              <w:numPr>
                <w:ilvl w:val="0"/>
                <w:numId w:val="6"/>
              </w:numPr>
              <w:spacing w:line="276" w:lineRule="auto"/>
              <w:jc w:val="both"/>
              <w:rPr>
                <w:lang w:val="ro-RO" w:eastAsia="en-US"/>
              </w:rPr>
            </w:pPr>
            <w:r>
              <w:rPr>
                <w:lang w:val="ro-RO" w:eastAsia="en-US"/>
              </w:rPr>
              <w:t>100 lei</w:t>
            </w:r>
          </w:p>
          <w:p w:rsidR="00035580" w:rsidRDefault="00035580" w:rsidP="00035580">
            <w:pPr>
              <w:pStyle w:val="a3"/>
              <w:numPr>
                <w:ilvl w:val="0"/>
                <w:numId w:val="6"/>
              </w:numPr>
              <w:spacing w:line="276" w:lineRule="auto"/>
              <w:jc w:val="both"/>
              <w:rPr>
                <w:lang w:val="ro-RO" w:eastAsia="en-US"/>
              </w:rPr>
            </w:pPr>
            <w:r>
              <w:rPr>
                <w:lang w:val="ro-RO" w:eastAsia="en-US"/>
              </w:rPr>
              <w:t>300 lei</w:t>
            </w:r>
          </w:p>
          <w:p w:rsidR="00035580" w:rsidRDefault="00035580" w:rsidP="00035580">
            <w:pPr>
              <w:pStyle w:val="a3"/>
              <w:numPr>
                <w:ilvl w:val="0"/>
                <w:numId w:val="6"/>
              </w:numPr>
              <w:spacing w:line="276" w:lineRule="auto"/>
              <w:jc w:val="both"/>
              <w:rPr>
                <w:lang w:val="ro-RO" w:eastAsia="en-US"/>
              </w:rPr>
            </w:pPr>
            <w:r>
              <w:rPr>
                <w:lang w:val="ro-RO" w:eastAsia="en-US"/>
              </w:rPr>
              <w:t>600 lei</w:t>
            </w:r>
          </w:p>
        </w:tc>
      </w:tr>
      <w:tr w:rsidR="00035580" w:rsidTr="00B666CA">
        <w:trPr>
          <w:trHeight w:val="1703"/>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2</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ind w:left="360"/>
              <w:jc w:val="both"/>
              <w:rPr>
                <w:b/>
                <w:lang w:val="ro-RO" w:eastAsia="en-US"/>
              </w:rPr>
            </w:pPr>
            <w:r>
              <w:rPr>
                <w:b/>
                <w:lang w:val="ro-RO" w:eastAsia="en-US"/>
              </w:rPr>
              <w:t xml:space="preserve">         Taxe pentru servicii cadastrale:</w:t>
            </w:r>
          </w:p>
          <w:p w:rsidR="00035580" w:rsidRDefault="00035580" w:rsidP="00B666CA">
            <w:pPr>
              <w:spacing w:line="276" w:lineRule="auto"/>
              <w:ind w:left="360"/>
              <w:jc w:val="both"/>
              <w:rPr>
                <w:lang w:val="ro-RO" w:eastAsia="en-US"/>
              </w:rPr>
            </w:pPr>
            <w:r>
              <w:rPr>
                <w:lang w:val="ro-RO" w:eastAsia="en-US"/>
              </w:rPr>
              <w:t>a)  Extras din registru cadastral al deţinătorului  de terenuri</w:t>
            </w:r>
          </w:p>
          <w:p w:rsidR="00035580" w:rsidRDefault="00035580" w:rsidP="00B666CA">
            <w:pPr>
              <w:spacing w:line="276" w:lineRule="auto"/>
              <w:ind w:left="360"/>
              <w:jc w:val="both"/>
              <w:rPr>
                <w:lang w:val="ro-RO" w:eastAsia="en-US"/>
              </w:rPr>
            </w:pPr>
            <w:r>
              <w:rPr>
                <w:lang w:val="ro-RO" w:eastAsia="en-US"/>
              </w:rPr>
              <w:t>b)  Înregistrarea gospodăriei ţărăneşti</w:t>
            </w:r>
          </w:p>
          <w:p w:rsidR="00035580" w:rsidRDefault="00035580" w:rsidP="00B666CA">
            <w:pPr>
              <w:spacing w:line="276" w:lineRule="auto"/>
              <w:ind w:left="360"/>
              <w:jc w:val="both"/>
              <w:rPr>
                <w:lang w:val="ro-RO" w:eastAsia="en-US"/>
              </w:rPr>
            </w:pPr>
            <w:r>
              <w:rPr>
                <w:lang w:val="ro-RO" w:eastAsia="en-US"/>
              </w:rPr>
              <w:t>c) Taxa pentru verificarea corectitudinii amplasării</w:t>
            </w:r>
          </w:p>
          <w:p w:rsidR="00035580" w:rsidRDefault="00035580" w:rsidP="00B666CA">
            <w:pPr>
              <w:spacing w:line="276" w:lineRule="auto"/>
              <w:ind w:left="360"/>
              <w:jc w:val="both"/>
              <w:rPr>
                <w:lang w:val="ro-RO" w:eastAsia="en-US"/>
              </w:rPr>
            </w:pPr>
            <w:r>
              <w:rPr>
                <w:lang w:val="ro-RO" w:eastAsia="en-US"/>
              </w:rPr>
              <w:t xml:space="preserve">          terenului</w:t>
            </w:r>
          </w:p>
          <w:p w:rsidR="00035580" w:rsidRDefault="00035580" w:rsidP="00B666CA">
            <w:pPr>
              <w:spacing w:line="276" w:lineRule="auto"/>
              <w:jc w:val="both"/>
              <w:rPr>
                <w:lang w:val="ro-RO" w:eastAsia="en-US"/>
              </w:rPr>
            </w:pPr>
            <w:r>
              <w:rPr>
                <w:b/>
                <w:lang w:val="ro-RO" w:eastAsia="en-US"/>
              </w:rPr>
              <w:t xml:space="preserve">          </w:t>
            </w:r>
            <w:r>
              <w:rPr>
                <w:lang w:val="ro-RO" w:eastAsia="en-US"/>
              </w:rPr>
              <w:t>-  pentru pensionar şi invalizi</w:t>
            </w:r>
          </w:p>
          <w:p w:rsidR="00035580" w:rsidRDefault="00035580" w:rsidP="00B666CA">
            <w:pPr>
              <w:spacing w:line="276" w:lineRule="auto"/>
              <w:jc w:val="both"/>
              <w:rPr>
                <w:b/>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035580">
            <w:pPr>
              <w:pStyle w:val="a3"/>
              <w:numPr>
                <w:ilvl w:val="0"/>
                <w:numId w:val="7"/>
              </w:numPr>
              <w:spacing w:line="276" w:lineRule="auto"/>
              <w:jc w:val="both"/>
              <w:rPr>
                <w:lang w:val="ro-RO" w:eastAsia="en-US"/>
              </w:rPr>
            </w:pPr>
            <w:r>
              <w:rPr>
                <w:lang w:val="ro-RO" w:eastAsia="en-US"/>
              </w:rPr>
              <w:t xml:space="preserve">   3 lei</w:t>
            </w:r>
          </w:p>
          <w:p w:rsidR="00035580" w:rsidRDefault="00035580" w:rsidP="00035580">
            <w:pPr>
              <w:pStyle w:val="a3"/>
              <w:numPr>
                <w:ilvl w:val="0"/>
                <w:numId w:val="7"/>
              </w:numPr>
              <w:spacing w:line="276" w:lineRule="auto"/>
              <w:jc w:val="both"/>
              <w:rPr>
                <w:lang w:val="ro-RO" w:eastAsia="en-US"/>
              </w:rPr>
            </w:pPr>
            <w:r>
              <w:rPr>
                <w:lang w:val="ro-RO" w:eastAsia="en-US"/>
              </w:rPr>
              <w:t>10lei</w:t>
            </w:r>
          </w:p>
          <w:p w:rsidR="00035580" w:rsidRDefault="00035580" w:rsidP="00035580">
            <w:pPr>
              <w:pStyle w:val="a3"/>
              <w:numPr>
                <w:ilvl w:val="0"/>
                <w:numId w:val="7"/>
              </w:numPr>
              <w:spacing w:line="276" w:lineRule="auto"/>
              <w:jc w:val="both"/>
              <w:rPr>
                <w:lang w:val="ro-RO" w:eastAsia="en-US"/>
              </w:rPr>
            </w:pPr>
            <w:r>
              <w:rPr>
                <w:lang w:val="ro-RO" w:eastAsia="en-US"/>
              </w:rPr>
              <w:t>50 lei</w:t>
            </w:r>
          </w:p>
          <w:p w:rsidR="00035580" w:rsidRPr="00595DD7" w:rsidRDefault="00035580" w:rsidP="00B666CA">
            <w:pPr>
              <w:spacing w:line="276" w:lineRule="auto"/>
              <w:ind w:left="360"/>
              <w:jc w:val="both"/>
              <w:rPr>
                <w:lang w:val="ro-RO" w:eastAsia="en-US"/>
              </w:rPr>
            </w:pPr>
          </w:p>
          <w:p w:rsidR="00035580" w:rsidRDefault="00035580" w:rsidP="00035580">
            <w:pPr>
              <w:pStyle w:val="a3"/>
              <w:numPr>
                <w:ilvl w:val="0"/>
                <w:numId w:val="7"/>
              </w:numPr>
              <w:spacing w:line="276" w:lineRule="auto"/>
              <w:jc w:val="both"/>
              <w:rPr>
                <w:lang w:val="ro-RO" w:eastAsia="en-US"/>
              </w:rPr>
            </w:pPr>
            <w:r>
              <w:rPr>
                <w:lang w:val="ro-RO" w:eastAsia="en-US"/>
              </w:rPr>
              <w:t>15 lei</w:t>
            </w:r>
          </w:p>
        </w:tc>
      </w:tr>
      <w:tr w:rsidR="00035580" w:rsidTr="00B666CA">
        <w:trPr>
          <w:trHeight w:val="1679"/>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lastRenderedPageBreak/>
              <w:t>3</w:t>
            </w:r>
          </w:p>
        </w:tc>
        <w:tc>
          <w:tcPr>
            <w:tcW w:w="6586"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 xml:space="preserve">                   Servicii de notariat:</w:t>
            </w:r>
          </w:p>
          <w:p w:rsidR="00035580" w:rsidRDefault="00035580" w:rsidP="00B666CA">
            <w:pPr>
              <w:spacing w:line="276" w:lineRule="auto"/>
              <w:jc w:val="both"/>
              <w:rPr>
                <w:lang w:val="ro-RO" w:eastAsia="en-US"/>
              </w:rPr>
            </w:pPr>
            <w:r>
              <w:rPr>
                <w:lang w:val="ro-RO" w:eastAsia="en-US"/>
              </w:rPr>
              <w:t>a) adeverinţă ,notariat ( intrare în posesie)</w:t>
            </w:r>
          </w:p>
          <w:p w:rsidR="00035580" w:rsidRDefault="00035580" w:rsidP="00B666CA">
            <w:pPr>
              <w:spacing w:line="276" w:lineRule="auto"/>
              <w:jc w:val="both"/>
              <w:rPr>
                <w:lang w:val="ro-RO" w:eastAsia="en-US"/>
              </w:rPr>
            </w:pPr>
            <w:r>
              <w:rPr>
                <w:lang w:val="ro-RO" w:eastAsia="en-US"/>
              </w:rPr>
              <w:t>b) declaraţie de refuz</w:t>
            </w:r>
          </w:p>
          <w:p w:rsidR="00035580" w:rsidRDefault="00035580" w:rsidP="00B666CA">
            <w:pPr>
              <w:spacing w:line="276" w:lineRule="auto"/>
              <w:jc w:val="both"/>
              <w:rPr>
                <w:lang w:val="ro-RO" w:eastAsia="en-US"/>
              </w:rPr>
            </w:pPr>
            <w:r>
              <w:rPr>
                <w:lang w:val="ro-RO" w:eastAsia="en-US"/>
              </w:rPr>
              <w:t xml:space="preserve">c) duplicate de testamente      </w:t>
            </w:r>
          </w:p>
          <w:p w:rsidR="00035580" w:rsidRDefault="00035580" w:rsidP="00B666CA">
            <w:pPr>
              <w:spacing w:line="276" w:lineRule="auto"/>
              <w:jc w:val="both"/>
              <w:rPr>
                <w:lang w:val="ro-RO" w:eastAsia="en-US"/>
              </w:rPr>
            </w:pPr>
            <w:r>
              <w:rPr>
                <w:lang w:val="ro-RO" w:eastAsia="en-US"/>
              </w:rPr>
              <w:t>d) procură pentru primirea pensiei ,compensaţiei,indemnizaţie</w:t>
            </w:r>
          </w:p>
          <w:p w:rsidR="00035580" w:rsidRDefault="00035580" w:rsidP="00B666CA">
            <w:pPr>
              <w:spacing w:line="276" w:lineRule="auto"/>
              <w:jc w:val="both"/>
              <w:rPr>
                <w:lang w:val="ro-RO" w:eastAsia="en-US"/>
              </w:rPr>
            </w:pPr>
            <w:r>
              <w:rPr>
                <w:lang w:val="ro-RO" w:eastAsia="en-US"/>
              </w:rPr>
              <w:t>e) testamentul nu este anulat nici shimbat</w:t>
            </w: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035580">
            <w:pPr>
              <w:pStyle w:val="a3"/>
              <w:numPr>
                <w:ilvl w:val="0"/>
                <w:numId w:val="8"/>
              </w:numPr>
              <w:spacing w:line="276" w:lineRule="auto"/>
              <w:jc w:val="both"/>
              <w:rPr>
                <w:lang w:val="ro-RO" w:eastAsia="en-US"/>
              </w:rPr>
            </w:pPr>
            <w:r>
              <w:rPr>
                <w:lang w:val="ro-RO" w:eastAsia="en-US"/>
              </w:rPr>
              <w:t xml:space="preserve">  5 lei</w:t>
            </w:r>
          </w:p>
          <w:p w:rsidR="00035580" w:rsidRDefault="00035580" w:rsidP="00035580">
            <w:pPr>
              <w:pStyle w:val="a3"/>
              <w:numPr>
                <w:ilvl w:val="0"/>
                <w:numId w:val="8"/>
              </w:numPr>
              <w:spacing w:line="276" w:lineRule="auto"/>
              <w:jc w:val="both"/>
              <w:rPr>
                <w:lang w:val="ro-RO" w:eastAsia="en-US"/>
              </w:rPr>
            </w:pPr>
            <w:r>
              <w:rPr>
                <w:lang w:val="ro-RO" w:eastAsia="en-US"/>
              </w:rPr>
              <w:t>15 lei</w:t>
            </w:r>
          </w:p>
          <w:p w:rsidR="00035580" w:rsidRDefault="00035580" w:rsidP="00035580">
            <w:pPr>
              <w:pStyle w:val="a3"/>
              <w:numPr>
                <w:ilvl w:val="0"/>
                <w:numId w:val="8"/>
              </w:numPr>
              <w:spacing w:line="276" w:lineRule="auto"/>
              <w:jc w:val="both"/>
              <w:rPr>
                <w:lang w:val="ro-RO" w:eastAsia="en-US"/>
              </w:rPr>
            </w:pPr>
            <w:r>
              <w:rPr>
                <w:lang w:val="ro-RO" w:eastAsia="en-US"/>
              </w:rPr>
              <w:t>25 lei</w:t>
            </w:r>
          </w:p>
          <w:p w:rsidR="00035580" w:rsidRDefault="00035580" w:rsidP="00035580">
            <w:pPr>
              <w:pStyle w:val="a3"/>
              <w:numPr>
                <w:ilvl w:val="0"/>
                <w:numId w:val="8"/>
              </w:numPr>
              <w:spacing w:line="276" w:lineRule="auto"/>
              <w:jc w:val="both"/>
              <w:rPr>
                <w:lang w:val="ro-RO" w:eastAsia="en-US"/>
              </w:rPr>
            </w:pPr>
            <w:r>
              <w:rPr>
                <w:lang w:val="ro-RO" w:eastAsia="en-US"/>
              </w:rPr>
              <w:t xml:space="preserve">  5 lei</w:t>
            </w:r>
          </w:p>
          <w:p w:rsidR="00035580" w:rsidRDefault="00035580" w:rsidP="00035580">
            <w:pPr>
              <w:pStyle w:val="a3"/>
              <w:numPr>
                <w:ilvl w:val="0"/>
                <w:numId w:val="8"/>
              </w:numPr>
              <w:spacing w:line="276" w:lineRule="auto"/>
              <w:jc w:val="both"/>
              <w:rPr>
                <w:lang w:val="ro-RO" w:eastAsia="en-US"/>
              </w:rPr>
            </w:pPr>
            <w:r>
              <w:rPr>
                <w:lang w:val="ro-RO" w:eastAsia="en-US"/>
              </w:rPr>
              <w:t xml:space="preserve">  5 lei</w:t>
            </w:r>
          </w:p>
        </w:tc>
      </w:tr>
      <w:tr w:rsidR="00035580" w:rsidTr="00B666CA">
        <w:trPr>
          <w:trHeight w:val="206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4</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r>
              <w:rPr>
                <w:b/>
                <w:lang w:val="ro-RO" w:eastAsia="en-US"/>
              </w:rPr>
              <w:t xml:space="preserve">                        Adeverinţă</w:t>
            </w:r>
            <w:r>
              <w:rPr>
                <w:lang w:val="ro-RO" w:eastAsia="en-US"/>
              </w:rPr>
              <w:t xml:space="preserve"> f.1 ce confirmă:</w:t>
            </w:r>
          </w:p>
          <w:p w:rsidR="00035580" w:rsidRDefault="00035580" w:rsidP="00B666CA">
            <w:pPr>
              <w:spacing w:line="276" w:lineRule="auto"/>
              <w:rPr>
                <w:color w:val="C00000"/>
                <w:lang w:val="ro-RO" w:eastAsia="en-US"/>
              </w:rPr>
            </w:pPr>
            <w:r>
              <w:rPr>
                <w:lang w:val="ro-RO" w:eastAsia="en-US"/>
              </w:rPr>
              <w:t xml:space="preserve">a) </w:t>
            </w:r>
            <w:r w:rsidRPr="00A14276">
              <w:rPr>
                <w:lang w:val="ro-RO" w:eastAsia="en-US"/>
              </w:rPr>
              <w:t>componenţa familiei, nu dispune de  GŢ</w:t>
            </w:r>
            <w:r>
              <w:rPr>
                <w:lang w:val="ro-RO" w:eastAsia="en-US"/>
              </w:rPr>
              <w:t xml:space="preserve">,de cotă de teren agricol,lipsa </w:t>
            </w:r>
            <w:r w:rsidRPr="00A14276">
              <w:rPr>
                <w:lang w:val="ro-RO" w:eastAsia="en-US"/>
              </w:rPr>
              <w:t>datoriilor,nu este încadrat în cîmpul muncii,dispune / nu dispune de carnet de muncă</w:t>
            </w:r>
            <w:r>
              <w:rPr>
                <w:color w:val="C00000"/>
                <w:lang w:val="ro-RO" w:eastAsia="en-US"/>
              </w:rPr>
              <w:t>.</w:t>
            </w:r>
          </w:p>
          <w:p w:rsidR="00035580" w:rsidRDefault="00035580" w:rsidP="00B666CA">
            <w:pPr>
              <w:spacing w:line="276" w:lineRule="auto"/>
              <w:rPr>
                <w:lang w:val="ro-RO" w:eastAsia="en-US"/>
              </w:rPr>
            </w:pPr>
            <w:r>
              <w:rPr>
                <w:lang w:val="ro-RO" w:eastAsia="en-US"/>
              </w:rPr>
              <w:t xml:space="preserve">       -   dispune de</w:t>
            </w:r>
            <w:r w:rsidRPr="00A14276">
              <w:rPr>
                <w:lang w:val="ro-RO" w:eastAsia="en-US"/>
              </w:rPr>
              <w:t xml:space="preserve"> stupuri de albine</w:t>
            </w:r>
          </w:p>
          <w:p w:rsidR="00035580" w:rsidRPr="008D56E3" w:rsidRDefault="00035580" w:rsidP="00B666CA">
            <w:pPr>
              <w:spacing w:line="276" w:lineRule="auto"/>
              <w:rPr>
                <w:color w:val="C00000"/>
                <w:lang w:val="ro-RO" w:eastAsia="en-US"/>
              </w:rPr>
            </w:pPr>
            <w:r>
              <w:rPr>
                <w:lang w:val="ro-RO" w:eastAsia="en-US"/>
              </w:rPr>
              <w:t xml:space="preserve">       -   </w:t>
            </w:r>
            <w:r w:rsidRPr="00C733F2">
              <w:rPr>
                <w:lang w:val="ro-RO" w:eastAsia="en-US"/>
              </w:rPr>
              <w:t>creşte flori</w:t>
            </w:r>
          </w:p>
          <w:p w:rsidR="00035580" w:rsidRDefault="00035580" w:rsidP="00B666CA">
            <w:pPr>
              <w:spacing w:line="276" w:lineRule="auto"/>
              <w:rPr>
                <w:lang w:val="ro-RO" w:eastAsia="en-US"/>
              </w:rPr>
            </w:pPr>
            <w:r w:rsidRPr="00A14276">
              <w:rPr>
                <w:lang w:val="ro-RO" w:eastAsia="en-US"/>
              </w:rPr>
              <w:t>b)</w:t>
            </w:r>
            <w:r>
              <w:rPr>
                <w:lang w:val="ro-RO" w:eastAsia="en-US"/>
              </w:rPr>
              <w:t xml:space="preserve"> În gospodărie are în proprietate privată animale:</w:t>
            </w:r>
          </w:p>
          <w:p w:rsidR="00035580" w:rsidRDefault="00035580" w:rsidP="00B666CA">
            <w:pPr>
              <w:spacing w:line="276" w:lineRule="auto"/>
              <w:rPr>
                <w:lang w:val="ro-RO" w:eastAsia="en-US"/>
              </w:rPr>
            </w:pPr>
            <w:r>
              <w:rPr>
                <w:lang w:val="ro-RO" w:eastAsia="en-US"/>
              </w:rPr>
              <w:t xml:space="preserve">       -   bovine, cabaline, porcine, ovine, caprine</w:t>
            </w:r>
          </w:p>
          <w:p w:rsidR="00035580" w:rsidRDefault="00035580" w:rsidP="00B666CA">
            <w:pPr>
              <w:spacing w:line="276" w:lineRule="auto"/>
              <w:jc w:val="both"/>
              <w:rPr>
                <w:b/>
                <w:lang w:val="ro-RO" w:eastAsia="en-US"/>
              </w:rPr>
            </w:pPr>
            <w:r>
              <w:rPr>
                <w:b/>
                <w:lang w:val="ro-RO" w:eastAsia="en-US"/>
              </w:rPr>
              <w:t xml:space="preserve">       - </w:t>
            </w:r>
          </w:p>
          <w:p w:rsidR="00035580" w:rsidRDefault="00035580" w:rsidP="00B666CA">
            <w:pPr>
              <w:spacing w:line="276" w:lineRule="auto"/>
              <w:jc w:val="both"/>
              <w:rPr>
                <w:b/>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035580">
            <w:pPr>
              <w:pStyle w:val="a3"/>
              <w:numPr>
                <w:ilvl w:val="0"/>
                <w:numId w:val="9"/>
              </w:numPr>
              <w:spacing w:line="276" w:lineRule="auto"/>
              <w:jc w:val="both"/>
              <w:rPr>
                <w:lang w:val="ro-RO" w:eastAsia="en-US"/>
              </w:rPr>
            </w:pPr>
            <w:r>
              <w:rPr>
                <w:lang w:val="ro-RO" w:eastAsia="en-US"/>
              </w:rPr>
              <w:t>2 lei</w:t>
            </w:r>
          </w:p>
          <w:p w:rsidR="00035580" w:rsidRDefault="00035580" w:rsidP="00B666CA">
            <w:pPr>
              <w:spacing w:line="276" w:lineRule="auto"/>
              <w:jc w:val="both"/>
              <w:rPr>
                <w:lang w:val="ro-RO" w:eastAsia="en-US"/>
              </w:rPr>
            </w:pPr>
            <w:r>
              <w:rPr>
                <w:lang w:val="ro-RO" w:eastAsia="en-US"/>
              </w:rPr>
              <w:t xml:space="preserve">  </w:t>
            </w:r>
          </w:p>
          <w:p w:rsidR="00035580" w:rsidRDefault="00035580" w:rsidP="00B666CA">
            <w:pPr>
              <w:spacing w:line="276" w:lineRule="auto"/>
              <w:jc w:val="both"/>
              <w:rPr>
                <w:lang w:val="ro-RO" w:eastAsia="en-US"/>
              </w:rPr>
            </w:pPr>
          </w:p>
          <w:p w:rsidR="00035580" w:rsidRDefault="00035580" w:rsidP="00035580">
            <w:pPr>
              <w:pStyle w:val="a3"/>
              <w:numPr>
                <w:ilvl w:val="0"/>
                <w:numId w:val="9"/>
              </w:numPr>
              <w:spacing w:line="276" w:lineRule="auto"/>
              <w:jc w:val="both"/>
              <w:rPr>
                <w:lang w:val="ro-RO" w:eastAsia="en-US"/>
              </w:rPr>
            </w:pPr>
            <w:r>
              <w:rPr>
                <w:lang w:val="ro-RO" w:eastAsia="en-US"/>
              </w:rPr>
              <w:t xml:space="preserve">  5 lei</w:t>
            </w:r>
          </w:p>
          <w:p w:rsidR="00035580" w:rsidRDefault="00035580" w:rsidP="00035580">
            <w:pPr>
              <w:pStyle w:val="a3"/>
              <w:numPr>
                <w:ilvl w:val="0"/>
                <w:numId w:val="9"/>
              </w:numPr>
              <w:spacing w:line="276" w:lineRule="auto"/>
              <w:jc w:val="both"/>
              <w:rPr>
                <w:lang w:val="ro-RO" w:eastAsia="en-US"/>
              </w:rPr>
            </w:pPr>
            <w:r>
              <w:rPr>
                <w:lang w:val="ro-RO" w:eastAsia="en-US"/>
              </w:rPr>
              <w:t xml:space="preserve">  5 lei</w:t>
            </w:r>
          </w:p>
          <w:p w:rsidR="00035580" w:rsidRDefault="00035580" w:rsidP="00B666CA">
            <w:pPr>
              <w:spacing w:line="276" w:lineRule="auto"/>
              <w:jc w:val="both"/>
              <w:rPr>
                <w:lang w:val="ro-RO" w:eastAsia="en-US"/>
              </w:rPr>
            </w:pPr>
            <w:r>
              <w:rPr>
                <w:lang w:val="ro-RO" w:eastAsia="en-US"/>
              </w:rPr>
              <w:t xml:space="preserve">     </w:t>
            </w:r>
          </w:p>
          <w:p w:rsidR="00035580" w:rsidRDefault="00035580" w:rsidP="00B666CA">
            <w:pPr>
              <w:spacing w:line="276" w:lineRule="auto"/>
              <w:jc w:val="both"/>
              <w:rPr>
                <w:lang w:val="ro-RO" w:eastAsia="en-US"/>
              </w:rPr>
            </w:pPr>
            <w:r>
              <w:rPr>
                <w:lang w:val="ro-RO" w:eastAsia="en-US"/>
              </w:rPr>
              <w:t xml:space="preserve">      d)    5 lei</w:t>
            </w:r>
          </w:p>
        </w:tc>
      </w:tr>
      <w:tr w:rsidR="00035580" w:rsidTr="00B666CA">
        <w:trPr>
          <w:trHeight w:val="1163"/>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5</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 xml:space="preserve">          În gospodărie are producţie agricolă:</w:t>
            </w:r>
          </w:p>
          <w:p w:rsidR="00035580" w:rsidRDefault="00035580" w:rsidP="00B666CA">
            <w:pPr>
              <w:spacing w:line="276" w:lineRule="auto"/>
              <w:jc w:val="both"/>
              <w:rPr>
                <w:lang w:val="ro-RO" w:eastAsia="en-US"/>
              </w:rPr>
            </w:pPr>
            <w:r>
              <w:rPr>
                <w:lang w:val="ro-RO" w:eastAsia="en-US"/>
              </w:rPr>
              <w:t xml:space="preserve">       a)  de realizat pe teritoriul republicii</w:t>
            </w:r>
          </w:p>
          <w:p w:rsidR="00035580" w:rsidRDefault="00035580" w:rsidP="00B666CA">
            <w:pPr>
              <w:spacing w:line="276" w:lineRule="auto"/>
              <w:jc w:val="both"/>
              <w:rPr>
                <w:lang w:val="ro-RO" w:eastAsia="en-US"/>
              </w:rPr>
            </w:pPr>
            <w:r>
              <w:rPr>
                <w:lang w:val="ro-RO" w:eastAsia="en-US"/>
              </w:rPr>
              <w:t xml:space="preserve">       b)  de realizat peste hotarele republicii</w:t>
            </w:r>
          </w:p>
          <w:p w:rsidR="00035580" w:rsidRDefault="00035580" w:rsidP="00B666CA">
            <w:pPr>
              <w:spacing w:line="276" w:lineRule="auto"/>
              <w:jc w:val="both"/>
              <w:rPr>
                <w:b/>
                <w:lang w:val="ro-RO" w:eastAsia="en-US"/>
              </w:rPr>
            </w:pPr>
            <w:r>
              <w:rPr>
                <w:b/>
                <w:lang w:val="ro-RO" w:eastAsia="en-US"/>
              </w:rPr>
              <w:t xml:space="preserve">       </w:t>
            </w: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035580">
            <w:pPr>
              <w:pStyle w:val="a3"/>
              <w:numPr>
                <w:ilvl w:val="0"/>
                <w:numId w:val="10"/>
              </w:numPr>
              <w:spacing w:line="276" w:lineRule="auto"/>
              <w:jc w:val="both"/>
              <w:rPr>
                <w:lang w:val="ro-RO" w:eastAsia="en-US"/>
              </w:rPr>
            </w:pPr>
            <w:r>
              <w:rPr>
                <w:lang w:val="ro-RO" w:eastAsia="en-US"/>
              </w:rPr>
              <w:t xml:space="preserve">  5 lei</w:t>
            </w:r>
          </w:p>
          <w:p w:rsidR="00035580" w:rsidRDefault="00035580" w:rsidP="00035580">
            <w:pPr>
              <w:pStyle w:val="a3"/>
              <w:numPr>
                <w:ilvl w:val="0"/>
                <w:numId w:val="10"/>
              </w:numPr>
              <w:spacing w:line="276" w:lineRule="auto"/>
              <w:jc w:val="both"/>
              <w:rPr>
                <w:lang w:val="ro-RO" w:eastAsia="en-US"/>
              </w:rPr>
            </w:pPr>
            <w:r>
              <w:rPr>
                <w:lang w:val="ro-RO" w:eastAsia="en-US"/>
              </w:rPr>
              <w:t>15 lei</w:t>
            </w:r>
          </w:p>
          <w:p w:rsidR="00035580" w:rsidRPr="00C733F2" w:rsidRDefault="00035580" w:rsidP="00035580">
            <w:pPr>
              <w:pStyle w:val="a3"/>
              <w:numPr>
                <w:ilvl w:val="0"/>
                <w:numId w:val="10"/>
              </w:numPr>
              <w:spacing w:line="276" w:lineRule="auto"/>
              <w:jc w:val="both"/>
              <w:rPr>
                <w:lang w:val="ro-RO" w:eastAsia="en-US"/>
              </w:rPr>
            </w:pPr>
            <w:r>
              <w:rPr>
                <w:lang w:val="ro-RO" w:eastAsia="en-US"/>
              </w:rPr>
              <w:t xml:space="preserve">  5 lei</w:t>
            </w:r>
          </w:p>
        </w:tc>
      </w:tr>
      <w:tr w:rsidR="00035580" w:rsidTr="00B666CA">
        <w:trPr>
          <w:trHeight w:val="111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6</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 xml:space="preserve">Eliberarea extraselor din registrul de evidenţă a                 gospodăriilor   populaţiei </w:t>
            </w:r>
          </w:p>
          <w:p w:rsidR="00035580" w:rsidRDefault="00035580" w:rsidP="00B666CA">
            <w:pPr>
              <w:spacing w:line="276" w:lineRule="auto"/>
              <w:jc w:val="both"/>
              <w:rPr>
                <w:b/>
                <w:lang w:val="ro-RO" w:eastAsia="en-US"/>
              </w:rPr>
            </w:pPr>
            <w:r>
              <w:rPr>
                <w:b/>
                <w:lang w:val="ro-RO" w:eastAsia="en-US"/>
              </w:rPr>
              <w:t>Certificat OTC</w:t>
            </w:r>
          </w:p>
          <w:p w:rsidR="00035580" w:rsidRDefault="00035580" w:rsidP="00B666CA">
            <w:pPr>
              <w:spacing w:line="276" w:lineRule="auto"/>
              <w:jc w:val="both"/>
              <w:rPr>
                <w:b/>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r>
              <w:rPr>
                <w:lang w:val="ro-RO" w:eastAsia="en-US"/>
              </w:rPr>
              <w:t xml:space="preserve">          5 lei</w:t>
            </w:r>
          </w:p>
          <w:p w:rsidR="00035580" w:rsidRDefault="00035580" w:rsidP="00B666CA">
            <w:pPr>
              <w:spacing w:line="276" w:lineRule="auto"/>
              <w:jc w:val="both"/>
              <w:rPr>
                <w:lang w:val="ro-RO" w:eastAsia="en-US"/>
              </w:rPr>
            </w:pPr>
          </w:p>
          <w:p w:rsidR="00035580" w:rsidRDefault="00035580" w:rsidP="00B666CA">
            <w:pPr>
              <w:spacing w:line="276" w:lineRule="auto"/>
              <w:jc w:val="both"/>
              <w:rPr>
                <w:lang w:val="ro-RO" w:eastAsia="en-US"/>
              </w:rPr>
            </w:pPr>
            <w:r>
              <w:rPr>
                <w:lang w:val="ro-RO" w:eastAsia="en-US"/>
              </w:rPr>
              <w:t xml:space="preserve">          5 lei</w:t>
            </w:r>
          </w:p>
        </w:tc>
      </w:tr>
      <w:tr w:rsidR="00035580" w:rsidTr="00B666CA">
        <w:trPr>
          <w:trHeight w:val="111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7</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Eliberarea extraselor din conturile personale, extras din                         carnetul de  muncă.</w:t>
            </w:r>
          </w:p>
          <w:p w:rsidR="00035580" w:rsidRDefault="00035580" w:rsidP="00B666CA">
            <w:pPr>
              <w:spacing w:line="276" w:lineRule="auto"/>
              <w:jc w:val="both"/>
              <w:rPr>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B666CA">
            <w:pPr>
              <w:spacing w:line="276" w:lineRule="auto"/>
              <w:jc w:val="both"/>
              <w:rPr>
                <w:lang w:val="ro-RO" w:eastAsia="en-US"/>
              </w:rPr>
            </w:pPr>
            <w:r>
              <w:rPr>
                <w:lang w:val="ro-RO" w:eastAsia="en-US"/>
              </w:rPr>
              <w:t xml:space="preserve">         75 lei</w:t>
            </w:r>
          </w:p>
        </w:tc>
      </w:tr>
      <w:tr w:rsidR="00035580" w:rsidTr="00B666CA">
        <w:trPr>
          <w:trHeight w:val="66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8</w:t>
            </w:r>
          </w:p>
        </w:tc>
        <w:tc>
          <w:tcPr>
            <w:tcW w:w="6586"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lang w:val="ro-RO" w:eastAsia="en-US"/>
              </w:rPr>
            </w:pPr>
            <w:r>
              <w:rPr>
                <w:lang w:val="ro-RO" w:eastAsia="en-US"/>
              </w:rPr>
              <w:t xml:space="preserve">.    </w:t>
            </w:r>
            <w:r>
              <w:rPr>
                <w:b/>
                <w:lang w:val="ro-RO" w:eastAsia="en-US"/>
              </w:rPr>
              <w:t>Eliberarea caracteristicilor</w:t>
            </w:r>
          </w:p>
        </w:tc>
        <w:tc>
          <w:tcPr>
            <w:tcW w:w="1709"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lang w:val="ro-RO" w:eastAsia="en-US"/>
              </w:rPr>
            </w:pPr>
            <w:r>
              <w:rPr>
                <w:lang w:val="ro-RO" w:eastAsia="en-US"/>
              </w:rPr>
              <w:t xml:space="preserve">         10 lei</w:t>
            </w:r>
          </w:p>
        </w:tc>
      </w:tr>
      <w:tr w:rsidR="00035580" w:rsidTr="00B666CA">
        <w:trPr>
          <w:trHeight w:val="111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9</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Taxa pentru  întocmirea contractelor de vînzare-cumpărare şi darea în   arendă proprietate a APL a</w:t>
            </w:r>
          </w:p>
          <w:p w:rsidR="00035580" w:rsidRDefault="00035580" w:rsidP="00B666CA">
            <w:pPr>
              <w:spacing w:line="276" w:lineRule="auto"/>
              <w:jc w:val="both"/>
              <w:rPr>
                <w:lang w:val="ro-RO" w:eastAsia="en-US"/>
              </w:rPr>
            </w:pPr>
            <w:r>
              <w:rPr>
                <w:lang w:val="ro-RO" w:eastAsia="en-US"/>
              </w:rPr>
              <w:t xml:space="preserve">           a) încăperilor </w:t>
            </w:r>
          </w:p>
          <w:p w:rsidR="00035580" w:rsidRDefault="00035580" w:rsidP="00B666CA">
            <w:pPr>
              <w:spacing w:line="276" w:lineRule="auto"/>
              <w:jc w:val="both"/>
              <w:rPr>
                <w:color w:val="C00000"/>
                <w:lang w:val="ro-RO" w:eastAsia="en-US"/>
              </w:rPr>
            </w:pPr>
            <w:r>
              <w:rPr>
                <w:lang w:val="ro-RO" w:eastAsia="en-US"/>
              </w:rPr>
              <w:t xml:space="preserve">           b) terenurilor</w:t>
            </w:r>
            <w:r>
              <w:rPr>
                <w:color w:val="C00000"/>
                <w:lang w:val="ro-RO" w:eastAsia="en-US"/>
              </w:rPr>
              <w:t xml:space="preserve">         </w:t>
            </w:r>
          </w:p>
          <w:p w:rsidR="00035580" w:rsidRDefault="00035580" w:rsidP="00B666CA">
            <w:pPr>
              <w:spacing w:line="276" w:lineRule="auto"/>
              <w:jc w:val="both"/>
              <w:rPr>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lang w:val="ro-RO" w:eastAsia="en-US"/>
              </w:rPr>
            </w:pPr>
          </w:p>
          <w:p w:rsidR="00035580" w:rsidRDefault="00035580" w:rsidP="00B666CA">
            <w:pPr>
              <w:spacing w:line="276" w:lineRule="auto"/>
              <w:jc w:val="both"/>
              <w:rPr>
                <w:lang w:val="ro-RO" w:eastAsia="en-US"/>
              </w:rPr>
            </w:pPr>
          </w:p>
          <w:p w:rsidR="00035580" w:rsidRDefault="00035580" w:rsidP="00035580">
            <w:pPr>
              <w:pStyle w:val="a3"/>
              <w:numPr>
                <w:ilvl w:val="0"/>
                <w:numId w:val="11"/>
              </w:numPr>
              <w:spacing w:line="276" w:lineRule="auto"/>
              <w:jc w:val="both"/>
              <w:rPr>
                <w:lang w:val="ro-RO" w:eastAsia="en-US"/>
              </w:rPr>
            </w:pPr>
            <w:r>
              <w:rPr>
                <w:lang w:val="ro-RO" w:eastAsia="en-US"/>
              </w:rPr>
              <w:t>50 lei</w:t>
            </w:r>
          </w:p>
          <w:p w:rsidR="00035580" w:rsidRDefault="00035580" w:rsidP="00035580">
            <w:pPr>
              <w:pStyle w:val="a3"/>
              <w:numPr>
                <w:ilvl w:val="0"/>
                <w:numId w:val="11"/>
              </w:numPr>
              <w:spacing w:line="276" w:lineRule="auto"/>
              <w:jc w:val="both"/>
              <w:rPr>
                <w:lang w:val="ro-RO" w:eastAsia="en-US"/>
              </w:rPr>
            </w:pPr>
            <w:r>
              <w:rPr>
                <w:lang w:val="ro-RO" w:eastAsia="en-US"/>
              </w:rPr>
              <w:t xml:space="preserve">30 lei  </w:t>
            </w:r>
          </w:p>
        </w:tc>
      </w:tr>
      <w:tr w:rsidR="00035580" w:rsidRPr="001B0D2E" w:rsidTr="00B666CA">
        <w:trPr>
          <w:trHeight w:val="111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10</w:t>
            </w:r>
          </w:p>
        </w:tc>
        <w:tc>
          <w:tcPr>
            <w:tcW w:w="6586"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b/>
                <w:lang w:val="ro-RO" w:eastAsia="en-US"/>
              </w:rPr>
            </w:pPr>
            <w:r>
              <w:rPr>
                <w:b/>
                <w:lang w:val="ro-RO" w:eastAsia="en-US"/>
              </w:rPr>
              <w:t xml:space="preserve"> Taxa pentru vînzări autorizate pe teritoriul primăriei a mărfurilor, producţiei şi alte servicii</w:t>
            </w:r>
          </w:p>
          <w:p w:rsidR="00035580" w:rsidRDefault="00035580" w:rsidP="00B666CA">
            <w:pPr>
              <w:spacing w:line="276" w:lineRule="auto"/>
              <w:jc w:val="both"/>
              <w:rPr>
                <w:lang w:val="ro-RO" w:eastAsia="en-US"/>
              </w:rPr>
            </w:pPr>
            <w:r>
              <w:rPr>
                <w:lang w:val="ro-RO" w:eastAsia="en-US"/>
              </w:rPr>
              <w:t xml:space="preserve">   a) pentru cetăţenii comunei    </w:t>
            </w:r>
          </w:p>
          <w:p w:rsidR="00035580" w:rsidRDefault="00035580" w:rsidP="00B666CA">
            <w:pPr>
              <w:spacing w:line="276" w:lineRule="auto"/>
              <w:jc w:val="both"/>
              <w:rPr>
                <w:lang w:val="ro-RO" w:eastAsia="en-US"/>
              </w:rPr>
            </w:pPr>
            <w:r>
              <w:rPr>
                <w:lang w:val="ro-RO" w:eastAsia="en-US"/>
              </w:rPr>
              <w:t xml:space="preserve">   b) pentru cetăţenii din alte localităţi</w:t>
            </w:r>
          </w:p>
          <w:p w:rsidR="00035580" w:rsidRDefault="00035580" w:rsidP="00B666CA">
            <w:pPr>
              <w:spacing w:line="276" w:lineRule="auto"/>
              <w:jc w:val="both"/>
              <w:rPr>
                <w:color w:val="C00000"/>
                <w:lang w:val="ro-RO" w:eastAsia="en-US"/>
              </w:rPr>
            </w:pP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color w:val="C00000"/>
                <w:lang w:val="ro-RO" w:eastAsia="en-US"/>
              </w:rPr>
            </w:pPr>
          </w:p>
          <w:p w:rsidR="00035580" w:rsidRDefault="00035580" w:rsidP="00B666CA">
            <w:pPr>
              <w:spacing w:line="276" w:lineRule="auto"/>
              <w:jc w:val="both"/>
              <w:rPr>
                <w:color w:val="C00000"/>
                <w:lang w:val="ro-RO" w:eastAsia="en-US"/>
              </w:rPr>
            </w:pPr>
          </w:p>
          <w:p w:rsidR="00035580" w:rsidRDefault="00035580" w:rsidP="00035580">
            <w:pPr>
              <w:pStyle w:val="a3"/>
              <w:numPr>
                <w:ilvl w:val="0"/>
                <w:numId w:val="12"/>
              </w:numPr>
              <w:spacing w:line="276" w:lineRule="auto"/>
              <w:ind w:left="144" w:firstLine="0"/>
              <w:rPr>
                <w:color w:val="000000" w:themeColor="text1"/>
                <w:lang w:val="ro-RO" w:eastAsia="en-US"/>
              </w:rPr>
            </w:pPr>
            <w:r>
              <w:rPr>
                <w:color w:val="000000" w:themeColor="text1"/>
                <w:lang w:val="ro-RO" w:eastAsia="en-US"/>
              </w:rPr>
              <w:t>30  lei/zi                         b)      50   lei/zi</w:t>
            </w:r>
          </w:p>
        </w:tc>
      </w:tr>
      <w:tr w:rsidR="00035580" w:rsidTr="00B666CA">
        <w:trPr>
          <w:trHeight w:val="1117"/>
        </w:trPr>
        <w:tc>
          <w:tcPr>
            <w:tcW w:w="1275"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en-US" w:eastAsia="en-US"/>
              </w:rPr>
            </w:pPr>
            <w:r>
              <w:rPr>
                <w:b/>
                <w:lang w:val="en-US" w:eastAsia="en-US"/>
              </w:rPr>
              <w:t>11</w:t>
            </w:r>
          </w:p>
        </w:tc>
        <w:tc>
          <w:tcPr>
            <w:tcW w:w="6586" w:type="dxa"/>
            <w:tcBorders>
              <w:top w:val="single" w:sz="4" w:space="0" w:color="auto"/>
              <w:left w:val="single" w:sz="4" w:space="0" w:color="auto"/>
              <w:bottom w:val="single" w:sz="4" w:space="0" w:color="auto"/>
              <w:right w:val="single" w:sz="4" w:space="0" w:color="auto"/>
            </w:tcBorders>
            <w:hideMark/>
          </w:tcPr>
          <w:p w:rsidR="00035580" w:rsidRDefault="00035580" w:rsidP="00B666CA">
            <w:pPr>
              <w:spacing w:line="276" w:lineRule="auto"/>
              <w:jc w:val="both"/>
              <w:rPr>
                <w:b/>
                <w:lang w:val="ro-RO" w:eastAsia="en-US"/>
              </w:rPr>
            </w:pPr>
            <w:r>
              <w:rPr>
                <w:b/>
                <w:lang w:val="ro-RO" w:eastAsia="en-US"/>
              </w:rPr>
              <w:t xml:space="preserve">                     Arenda încăperilor.</w:t>
            </w:r>
          </w:p>
          <w:p w:rsidR="00035580" w:rsidRDefault="00035580" w:rsidP="00B666CA">
            <w:pPr>
              <w:spacing w:line="276" w:lineRule="auto"/>
              <w:jc w:val="both"/>
              <w:rPr>
                <w:b/>
                <w:lang w:val="ro-RO" w:eastAsia="en-US"/>
              </w:rPr>
            </w:pPr>
            <w:r>
              <w:rPr>
                <w:lang w:val="ro-RO" w:eastAsia="en-US"/>
              </w:rPr>
              <w:t>a) Pentru petrecerea măsurilor de masă (nunţi) în Casa de cultură.</w:t>
            </w:r>
          </w:p>
          <w:p w:rsidR="00035580" w:rsidRDefault="00035580" w:rsidP="00B666CA">
            <w:pPr>
              <w:spacing w:line="276" w:lineRule="auto"/>
              <w:jc w:val="both"/>
              <w:rPr>
                <w:color w:val="C00000"/>
                <w:lang w:val="ro-RO" w:eastAsia="en-US"/>
              </w:rPr>
            </w:pPr>
            <w:r>
              <w:rPr>
                <w:lang w:val="ro-RO" w:eastAsia="en-US"/>
              </w:rPr>
              <w:t>b) Pentru petrecerea măsurilor: zile de naştere,cumătrii în Casa de Cultură</w:t>
            </w:r>
          </w:p>
        </w:tc>
        <w:tc>
          <w:tcPr>
            <w:tcW w:w="1709" w:type="dxa"/>
            <w:tcBorders>
              <w:top w:val="single" w:sz="4" w:space="0" w:color="auto"/>
              <w:left w:val="single" w:sz="4" w:space="0" w:color="auto"/>
              <w:bottom w:val="single" w:sz="4" w:space="0" w:color="auto"/>
              <w:right w:val="single" w:sz="4" w:space="0" w:color="auto"/>
            </w:tcBorders>
          </w:tcPr>
          <w:p w:rsidR="00035580" w:rsidRDefault="00035580" w:rsidP="00B666CA">
            <w:pPr>
              <w:spacing w:line="276" w:lineRule="auto"/>
              <w:jc w:val="both"/>
              <w:rPr>
                <w:color w:val="C00000"/>
                <w:lang w:val="ro-RO" w:eastAsia="en-US"/>
              </w:rPr>
            </w:pPr>
          </w:p>
          <w:p w:rsidR="00035580" w:rsidRDefault="00035580" w:rsidP="00035580">
            <w:pPr>
              <w:pStyle w:val="a3"/>
              <w:numPr>
                <w:ilvl w:val="0"/>
                <w:numId w:val="13"/>
              </w:numPr>
              <w:spacing w:line="276" w:lineRule="auto"/>
              <w:jc w:val="both"/>
              <w:rPr>
                <w:color w:val="000000" w:themeColor="text1"/>
                <w:lang w:val="ro-RO" w:eastAsia="en-US"/>
              </w:rPr>
            </w:pPr>
            <w:r>
              <w:rPr>
                <w:color w:val="000000" w:themeColor="text1"/>
                <w:lang w:val="ro-RO" w:eastAsia="en-US"/>
              </w:rPr>
              <w:t>2.500lei</w:t>
            </w:r>
          </w:p>
          <w:p w:rsidR="00035580" w:rsidRDefault="00035580" w:rsidP="00B666CA">
            <w:pPr>
              <w:pStyle w:val="a3"/>
              <w:spacing w:line="276" w:lineRule="auto"/>
              <w:jc w:val="both"/>
              <w:rPr>
                <w:color w:val="000000" w:themeColor="text1"/>
                <w:lang w:val="ro-RO" w:eastAsia="en-US"/>
              </w:rPr>
            </w:pPr>
          </w:p>
          <w:p w:rsidR="00035580" w:rsidRDefault="00035580" w:rsidP="00035580">
            <w:pPr>
              <w:pStyle w:val="a3"/>
              <w:numPr>
                <w:ilvl w:val="0"/>
                <w:numId w:val="13"/>
              </w:numPr>
              <w:spacing w:line="276" w:lineRule="auto"/>
              <w:jc w:val="both"/>
              <w:rPr>
                <w:color w:val="000000" w:themeColor="text1"/>
                <w:lang w:val="ro-RO" w:eastAsia="en-US"/>
              </w:rPr>
            </w:pPr>
            <w:r>
              <w:rPr>
                <w:color w:val="000000" w:themeColor="text1"/>
                <w:lang w:val="ro-RO" w:eastAsia="en-US"/>
              </w:rPr>
              <w:t>1000lei</w:t>
            </w:r>
          </w:p>
          <w:p w:rsidR="00035580" w:rsidRDefault="00035580" w:rsidP="00B666CA">
            <w:pPr>
              <w:spacing w:line="276" w:lineRule="auto"/>
              <w:jc w:val="both"/>
              <w:rPr>
                <w:lang w:val="ro-RO" w:eastAsia="en-US"/>
              </w:rPr>
            </w:pPr>
          </w:p>
        </w:tc>
      </w:tr>
    </w:tbl>
    <w:p w:rsidR="00035580" w:rsidRDefault="00035580" w:rsidP="00035580">
      <w:pPr>
        <w:jc w:val="both"/>
        <w:outlineLvl w:val="0"/>
        <w:rPr>
          <w:b/>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lang w:val="ro-RO"/>
        </w:rPr>
      </w:pPr>
      <w:r>
        <w:rPr>
          <w:lang w:val="ro-RO"/>
        </w:rPr>
        <w:t xml:space="preserve">     </w:t>
      </w:r>
    </w:p>
    <w:p w:rsidR="00035580" w:rsidRPr="007F6C20" w:rsidRDefault="00035580" w:rsidP="00035580">
      <w:pPr>
        <w:jc w:val="both"/>
        <w:outlineLvl w:val="0"/>
        <w:rPr>
          <w:lang w:val="ro-RO"/>
        </w:rPr>
      </w:pPr>
      <w:r>
        <w:rPr>
          <w:lang w:val="ro-RO"/>
        </w:rPr>
        <w:t xml:space="preserve">             </w:t>
      </w:r>
      <w:r w:rsidRPr="007F6C20">
        <w:rPr>
          <w:lang w:val="ro-RO"/>
        </w:rPr>
        <w:t xml:space="preserve">Secretarul consiliului local </w:t>
      </w:r>
      <w:r>
        <w:rPr>
          <w:lang w:val="ro-RO"/>
        </w:rPr>
        <w:t xml:space="preserve">                                         Guţu Galina</w:t>
      </w:r>
    </w:p>
    <w:p w:rsidR="00035580" w:rsidRDefault="00035580" w:rsidP="00035580">
      <w:pPr>
        <w:jc w:val="both"/>
        <w:outlineLvl w:val="0"/>
        <w:rPr>
          <w:sz w:val="28"/>
          <w:szCs w:val="28"/>
          <w:lang w:val="ro-RO"/>
        </w:rPr>
      </w:pPr>
    </w:p>
    <w:p w:rsidR="00035580" w:rsidRDefault="00035580" w:rsidP="00035580">
      <w:pPr>
        <w:jc w:val="both"/>
        <w:outlineLvl w:val="0"/>
        <w:rPr>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035580" w:rsidRPr="007F6C20" w:rsidTr="00B666CA">
        <w:trPr>
          <w:trHeight w:val="1618"/>
        </w:trPr>
        <w:tc>
          <w:tcPr>
            <w:tcW w:w="9705" w:type="dxa"/>
            <w:tcBorders>
              <w:top w:val="nil"/>
              <w:left w:val="nil"/>
              <w:bottom w:val="thinThickSmallGap" w:sz="24" w:space="0" w:color="auto"/>
              <w:right w:val="nil"/>
            </w:tcBorders>
          </w:tcPr>
          <w:p w:rsidR="00035580" w:rsidRPr="007F6C20" w:rsidRDefault="00035580" w:rsidP="00B666CA">
            <w:pPr>
              <w:spacing w:line="276" w:lineRule="auto"/>
              <w:jc w:val="center"/>
              <w:rPr>
                <w:b/>
                <w:bCs/>
                <w:lang w:val="ro-RO" w:eastAsia="en-US"/>
              </w:rPr>
            </w:pPr>
            <w:r w:rsidRPr="007F6C20">
              <w:rPr>
                <w:noProof/>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7F6C20">
              <w:rPr>
                <w:b/>
                <w:bCs/>
                <w:lang w:val="ro-RO" w:eastAsia="en-US"/>
              </w:rPr>
              <w:t xml:space="preserve"> </w:t>
            </w:r>
          </w:p>
          <w:p w:rsidR="00035580" w:rsidRPr="007F6C20" w:rsidRDefault="00035580" w:rsidP="00B666CA">
            <w:pPr>
              <w:spacing w:line="276" w:lineRule="auto"/>
              <w:jc w:val="center"/>
              <w:rPr>
                <w:b/>
                <w:bCs/>
                <w:lang w:val="it-IT" w:eastAsia="en-US"/>
              </w:rPr>
            </w:pPr>
            <w:r w:rsidRPr="007F6C20">
              <w:rPr>
                <w:b/>
                <w:bCs/>
                <w:lang w:val="it-IT" w:eastAsia="en-US"/>
              </w:rPr>
              <w:t xml:space="preserve">R E P U B L I C A    M O L D O V A </w:t>
            </w:r>
          </w:p>
          <w:p w:rsidR="00035580" w:rsidRPr="007F6C20" w:rsidRDefault="00035580" w:rsidP="00B666CA">
            <w:pPr>
              <w:spacing w:line="276" w:lineRule="auto"/>
              <w:jc w:val="center"/>
              <w:rPr>
                <w:b/>
                <w:bCs/>
                <w:lang w:val="it-IT" w:eastAsia="en-US"/>
              </w:rPr>
            </w:pPr>
            <w:r w:rsidRPr="007F6C20">
              <w:rPr>
                <w:b/>
                <w:bCs/>
                <w:lang w:val="it-IT" w:eastAsia="en-US"/>
              </w:rPr>
              <w:t xml:space="preserve">Consiliul Comunal  Sîngereii Noi                </w:t>
            </w:r>
          </w:p>
          <w:p w:rsidR="00035580" w:rsidRPr="007F6C20" w:rsidRDefault="00035580" w:rsidP="00B666CA">
            <w:pPr>
              <w:spacing w:line="276" w:lineRule="auto"/>
              <w:rPr>
                <w:b/>
                <w:bCs/>
                <w:lang w:val="en-US" w:eastAsia="en-US"/>
              </w:rPr>
            </w:pPr>
          </w:p>
        </w:tc>
      </w:tr>
    </w:tbl>
    <w:p w:rsidR="00035580" w:rsidRPr="007F6C20" w:rsidRDefault="00035580" w:rsidP="00035580">
      <w:pPr>
        <w:jc w:val="center"/>
        <w:rPr>
          <w:b/>
          <w:bCs/>
          <w:lang w:val="ro-RO"/>
        </w:rPr>
      </w:pPr>
      <w:r w:rsidRPr="007F6C20">
        <w:rPr>
          <w:b/>
          <w:bCs/>
          <w:lang w:val="ro-RO"/>
        </w:rPr>
        <w:t xml:space="preserve">MD – 6201, Republica Moldova, r-nul. Sîngerei,  com. Sîngereii Noi Tel. 0(262) 73 3 17, fax 0 (262) 73 3 17, </w:t>
      </w:r>
      <w:r w:rsidRPr="007F6C20">
        <w:rPr>
          <w:b/>
          <w:lang w:val="ro-RO"/>
        </w:rPr>
        <w:t xml:space="preserve">                                          </w:t>
      </w:r>
      <w:r w:rsidRPr="007F6C20">
        <w:rPr>
          <w:lang w:val="ro-RO"/>
        </w:rPr>
        <w:t xml:space="preserve"> </w:t>
      </w:r>
      <w:r w:rsidRPr="007F6C20">
        <w:rPr>
          <w:b/>
          <w:lang w:val="ro-RO"/>
        </w:rPr>
        <w:t xml:space="preserve">                                      </w:t>
      </w:r>
    </w:p>
    <w:p w:rsidR="00035580" w:rsidRPr="007F6C20" w:rsidRDefault="00035580" w:rsidP="00035580">
      <w:pPr>
        <w:tabs>
          <w:tab w:val="left" w:pos="240"/>
        </w:tabs>
        <w:jc w:val="both"/>
        <w:rPr>
          <w:b/>
          <w:lang w:val="en-US"/>
        </w:rPr>
      </w:pPr>
    </w:p>
    <w:p w:rsidR="00035580" w:rsidRPr="007F6C20" w:rsidRDefault="00035580" w:rsidP="00035580">
      <w:pPr>
        <w:jc w:val="center"/>
        <w:rPr>
          <w:lang w:val="ro-RO"/>
        </w:rPr>
      </w:pPr>
      <w:r w:rsidRPr="007F6C20">
        <w:rPr>
          <w:b/>
          <w:lang w:val="ro-RO"/>
        </w:rPr>
        <w:t>DECIZIE nr.8/14</w:t>
      </w:r>
    </w:p>
    <w:p w:rsidR="00035580" w:rsidRPr="007F6C20" w:rsidRDefault="00035580" w:rsidP="00035580">
      <w:pPr>
        <w:jc w:val="center"/>
        <w:rPr>
          <w:b/>
          <w:lang w:val="ro-RO"/>
        </w:rPr>
      </w:pPr>
      <w:r w:rsidRPr="007F6C20">
        <w:rPr>
          <w:b/>
          <w:lang w:val="ro-RO"/>
        </w:rPr>
        <w:t>din 15.12.2014</w:t>
      </w:r>
    </w:p>
    <w:p w:rsidR="00035580" w:rsidRPr="007F6C20" w:rsidRDefault="00035580" w:rsidP="00035580">
      <w:pPr>
        <w:outlineLvl w:val="0"/>
        <w:rPr>
          <w:b/>
          <w:lang w:val="ro-RO"/>
        </w:rPr>
      </w:pPr>
      <w:r w:rsidRPr="007F6C20">
        <w:rPr>
          <w:b/>
          <w:lang w:val="ro-RO"/>
        </w:rPr>
        <w:t>„Cu privire la abrogarea decizei nr. 6/1 din 08.10. 2014</w:t>
      </w:r>
    </w:p>
    <w:p w:rsidR="00035580" w:rsidRPr="007F6C20" w:rsidRDefault="00035580" w:rsidP="00035580">
      <w:pPr>
        <w:outlineLvl w:val="0"/>
        <w:rPr>
          <w:b/>
          <w:lang w:val="ro-RO"/>
        </w:rPr>
      </w:pPr>
      <w:r w:rsidRPr="007F6C20">
        <w:rPr>
          <w:b/>
          <w:lang w:val="ro-RO"/>
        </w:rPr>
        <w:t xml:space="preserve"> „Cu privire la vînzarea-cumpărarea  terenului aferent</w:t>
      </w:r>
      <w:r w:rsidRPr="007F6C20">
        <w:rPr>
          <w:b/>
          <w:i/>
          <w:lang w:val="ro-RO"/>
        </w:rPr>
        <w:t>.”</w:t>
      </w:r>
    </w:p>
    <w:p w:rsidR="00035580" w:rsidRPr="007F6C20" w:rsidRDefault="00035580" w:rsidP="00035580">
      <w:pPr>
        <w:rPr>
          <w:lang w:val="ro-RO"/>
        </w:rPr>
      </w:pPr>
    </w:p>
    <w:p w:rsidR="00035580" w:rsidRPr="007F6C20" w:rsidRDefault="00035580" w:rsidP="00035580">
      <w:pPr>
        <w:rPr>
          <w:b/>
          <w:lang w:val="ro-RO"/>
        </w:rPr>
      </w:pPr>
    </w:p>
    <w:p w:rsidR="00035580" w:rsidRPr="007F6C20" w:rsidRDefault="00035580" w:rsidP="00035580">
      <w:pPr>
        <w:rPr>
          <w:i/>
          <w:lang w:val="ro-RO"/>
        </w:rPr>
      </w:pPr>
      <w:r w:rsidRPr="007F6C20">
        <w:rPr>
          <w:lang w:val="ro-RO"/>
        </w:rPr>
        <w:t xml:space="preserve">        În conformitate cu art. 14 p.3 din Legea privind administraţia publică locală nr.436-XVI din 28.12.2006,  în baza H.G nr.1428 din 16.12.2008 pentru Aprobarea Regulamentului  cu privire la vînzarea- cumpărarea terenurilor aferente,  notificării nr. 1304/OT</w:t>
      </w:r>
      <w:r w:rsidRPr="007F6C20">
        <w:rPr>
          <w:vertAlign w:val="subscript"/>
          <w:lang w:val="ro-RO"/>
        </w:rPr>
        <w:t>1</w:t>
      </w:r>
      <w:r w:rsidRPr="007F6C20">
        <w:rPr>
          <w:lang w:val="ro-RO"/>
        </w:rPr>
        <w:t xml:space="preserve"> -908 din 05.12.2014  expediat de Oficiul Teritorial Bălţi  al Cancelariei de Stat privind ilegaliatea actului </w:t>
      </w:r>
    </w:p>
    <w:p w:rsidR="00035580" w:rsidRPr="007F6C20" w:rsidRDefault="00035580" w:rsidP="00035580">
      <w:pPr>
        <w:rPr>
          <w:b/>
          <w:lang w:val="ro-RO"/>
        </w:rPr>
      </w:pPr>
    </w:p>
    <w:p w:rsidR="00035580" w:rsidRPr="007F6C20" w:rsidRDefault="00035580" w:rsidP="00035580">
      <w:pPr>
        <w:jc w:val="center"/>
        <w:rPr>
          <w:b/>
          <w:lang w:val="ro-RO"/>
        </w:rPr>
      </w:pPr>
      <w:r w:rsidRPr="007F6C20">
        <w:rPr>
          <w:b/>
          <w:lang w:val="ro-RO"/>
        </w:rPr>
        <w:t>CONSILIUL COMUNAL Sîngereii Noi</w:t>
      </w:r>
    </w:p>
    <w:p w:rsidR="00035580" w:rsidRPr="007F6C20" w:rsidRDefault="00035580" w:rsidP="00035580">
      <w:pPr>
        <w:jc w:val="center"/>
        <w:rPr>
          <w:b/>
          <w:lang w:val="ro-RO"/>
        </w:rPr>
      </w:pPr>
      <w:r w:rsidRPr="007F6C20">
        <w:rPr>
          <w:b/>
          <w:lang w:val="ro-RO"/>
        </w:rPr>
        <w:t>D E C I D E:</w:t>
      </w:r>
    </w:p>
    <w:p w:rsidR="00035580" w:rsidRPr="007F6C20" w:rsidRDefault="00035580" w:rsidP="00035580">
      <w:pPr>
        <w:jc w:val="both"/>
        <w:rPr>
          <w:b/>
          <w:lang w:val="ro-RO"/>
        </w:rPr>
      </w:pPr>
    </w:p>
    <w:p w:rsidR="00035580" w:rsidRPr="00BC2605" w:rsidRDefault="00035580" w:rsidP="00035580">
      <w:pPr>
        <w:pStyle w:val="a3"/>
        <w:numPr>
          <w:ilvl w:val="3"/>
          <w:numId w:val="3"/>
        </w:numPr>
        <w:ind w:left="1321" w:hanging="1321"/>
        <w:jc w:val="both"/>
        <w:outlineLvl w:val="0"/>
        <w:rPr>
          <w:b/>
          <w:lang w:val="ro-RO"/>
        </w:rPr>
      </w:pPr>
      <w:r w:rsidRPr="00BC2605">
        <w:rPr>
          <w:lang w:val="ro-RO"/>
        </w:rPr>
        <w:t>Se abrogă decizia nr. 6/1 din 08.10. 2014 „Cu privire la vînzarea-cumpărarea terenului</w:t>
      </w:r>
    </w:p>
    <w:p w:rsidR="00035580" w:rsidRPr="00BC2605" w:rsidRDefault="00035580" w:rsidP="00035580">
      <w:pPr>
        <w:jc w:val="both"/>
        <w:outlineLvl w:val="0"/>
        <w:rPr>
          <w:b/>
          <w:lang w:val="ro-RO"/>
        </w:rPr>
      </w:pPr>
      <w:r>
        <w:rPr>
          <w:lang w:val="ro-RO"/>
        </w:rPr>
        <w:t xml:space="preserve">     </w:t>
      </w:r>
      <w:r w:rsidRPr="00BC2605">
        <w:rPr>
          <w:lang w:val="ro-RO"/>
        </w:rPr>
        <w:t xml:space="preserve"> aferent</w:t>
      </w:r>
      <w:r w:rsidRPr="00BC2605">
        <w:rPr>
          <w:b/>
          <w:i/>
          <w:lang w:val="ro-RO"/>
        </w:rPr>
        <w:t>.”</w:t>
      </w:r>
    </w:p>
    <w:p w:rsidR="00035580" w:rsidRPr="007F6C20" w:rsidRDefault="00035580" w:rsidP="00035580">
      <w:pPr>
        <w:ind w:left="1080"/>
        <w:jc w:val="both"/>
        <w:rPr>
          <w:lang w:val="ro-RO"/>
        </w:rPr>
      </w:pPr>
    </w:p>
    <w:p w:rsidR="00035580" w:rsidRPr="00BC2605" w:rsidRDefault="00035580" w:rsidP="00035580">
      <w:pPr>
        <w:pStyle w:val="a3"/>
        <w:numPr>
          <w:ilvl w:val="3"/>
          <w:numId w:val="3"/>
        </w:numPr>
        <w:jc w:val="both"/>
        <w:rPr>
          <w:lang w:val="ro-RO"/>
        </w:rPr>
      </w:pPr>
      <w:r w:rsidRPr="00BC2605">
        <w:rPr>
          <w:lang w:val="ro-RO"/>
        </w:rPr>
        <w:lastRenderedPageBreak/>
        <w:t>Controlul executării prezentei decizii se pune în sarcina comisiei  consultative de specialitate  Finaţe şi buget, agricultură, industrie şi economie (preşedinte  Zastavneţchi Iosif).</w:t>
      </w:r>
    </w:p>
    <w:p w:rsidR="00035580" w:rsidRPr="007F6C20" w:rsidRDefault="00035580" w:rsidP="00035580">
      <w:pPr>
        <w:jc w:val="both"/>
        <w:rPr>
          <w:lang w:val="ro-RO"/>
        </w:rPr>
      </w:pPr>
    </w:p>
    <w:p w:rsidR="00035580" w:rsidRPr="007F6C20" w:rsidRDefault="00035580" w:rsidP="00035580">
      <w:pPr>
        <w:jc w:val="both"/>
        <w:rPr>
          <w:lang w:val="ro-RO"/>
        </w:rPr>
      </w:pPr>
    </w:p>
    <w:p w:rsidR="00035580" w:rsidRPr="00BC2605" w:rsidRDefault="00035580" w:rsidP="00035580">
      <w:pPr>
        <w:pStyle w:val="a3"/>
        <w:numPr>
          <w:ilvl w:val="3"/>
          <w:numId w:val="3"/>
        </w:numPr>
        <w:jc w:val="both"/>
        <w:rPr>
          <w:b/>
          <w:lang w:val="ro-RO"/>
        </w:rPr>
      </w:pPr>
      <w:r w:rsidRPr="00BC2605">
        <w:rPr>
          <w:lang w:val="ro-RO"/>
        </w:rPr>
        <w:t>Se  desemnează responsabil secretarul consiliului  pentru aducerea prezentei decizii la cunoştinţa persoanelor interesate.</w:t>
      </w:r>
    </w:p>
    <w:p w:rsidR="00035580" w:rsidRPr="007F6C20" w:rsidRDefault="00035580" w:rsidP="00035580">
      <w:pPr>
        <w:jc w:val="both"/>
        <w:rPr>
          <w:b/>
          <w:lang w:val="ro-RO"/>
        </w:rPr>
      </w:pPr>
    </w:p>
    <w:p w:rsidR="00035580" w:rsidRPr="007F6C20" w:rsidRDefault="00035580" w:rsidP="00035580">
      <w:pPr>
        <w:jc w:val="both"/>
        <w:rPr>
          <w:b/>
          <w:lang w:val="ro-RO"/>
        </w:rPr>
      </w:pPr>
    </w:p>
    <w:p w:rsidR="00035580" w:rsidRPr="00AF1070" w:rsidRDefault="00035580" w:rsidP="00035580">
      <w:pPr>
        <w:pStyle w:val="a3"/>
        <w:ind w:left="360"/>
        <w:jc w:val="both"/>
        <w:rPr>
          <w:b/>
          <w:sz w:val="28"/>
          <w:szCs w:val="28"/>
          <w:lang w:val="ro-RO"/>
        </w:rPr>
      </w:pPr>
    </w:p>
    <w:p w:rsidR="00035580" w:rsidRDefault="00035580" w:rsidP="00035580">
      <w:pPr>
        <w:jc w:val="both"/>
        <w:rPr>
          <w:b/>
          <w:sz w:val="28"/>
          <w:szCs w:val="28"/>
          <w:lang w:val="ro-RO"/>
        </w:rPr>
      </w:pPr>
      <w:r>
        <w:rPr>
          <w:b/>
          <w:sz w:val="28"/>
          <w:szCs w:val="28"/>
          <w:lang w:val="ro-RO"/>
        </w:rPr>
        <w:t xml:space="preserve">        </w:t>
      </w:r>
    </w:p>
    <w:p w:rsidR="00035580" w:rsidRDefault="00035580" w:rsidP="00035580">
      <w:pPr>
        <w:jc w:val="both"/>
        <w:rPr>
          <w:b/>
          <w:sz w:val="28"/>
          <w:szCs w:val="28"/>
          <w:lang w:val="ro-RO"/>
        </w:rPr>
      </w:pPr>
    </w:p>
    <w:p w:rsidR="00035580" w:rsidRPr="007F6C20" w:rsidRDefault="00035580" w:rsidP="00035580">
      <w:pPr>
        <w:jc w:val="both"/>
        <w:rPr>
          <w:lang w:val="ro-RO"/>
        </w:rPr>
      </w:pPr>
      <w:r>
        <w:rPr>
          <w:lang w:val="ro-RO"/>
        </w:rPr>
        <w:t xml:space="preserve">                 </w:t>
      </w:r>
      <w:r w:rsidRPr="007F6C20">
        <w:rPr>
          <w:lang w:val="ro-RO"/>
        </w:rPr>
        <w:t>Preşedintele şedinţei                                   Zastavneţchi Iosif</w:t>
      </w:r>
    </w:p>
    <w:p w:rsidR="00035580" w:rsidRPr="007F6C20" w:rsidRDefault="00035580" w:rsidP="00035580">
      <w:pPr>
        <w:jc w:val="both"/>
        <w:outlineLvl w:val="0"/>
        <w:rPr>
          <w:color w:val="FF0000"/>
          <w:lang w:val="ro-RO"/>
        </w:rPr>
      </w:pPr>
    </w:p>
    <w:p w:rsidR="00035580" w:rsidRPr="007F6C20" w:rsidRDefault="00035580" w:rsidP="00035580">
      <w:pPr>
        <w:jc w:val="both"/>
        <w:outlineLvl w:val="0"/>
        <w:rPr>
          <w:lang w:val="ro-RO"/>
        </w:rPr>
      </w:pPr>
      <w:r w:rsidRPr="007F6C20">
        <w:rPr>
          <w:lang w:val="ro-RO"/>
        </w:rPr>
        <w:t xml:space="preserve">       </w:t>
      </w:r>
    </w:p>
    <w:p w:rsidR="00035580" w:rsidRPr="007F6C2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r w:rsidRPr="007F6C20">
        <w:rPr>
          <w:lang w:val="ro-RO"/>
        </w:rPr>
        <w:t xml:space="preserve"> Secretarul                                               </w:t>
      </w:r>
      <w:r>
        <w:rPr>
          <w:lang w:val="ro-RO"/>
        </w:rPr>
        <w:t xml:space="preserve">   </w:t>
      </w:r>
      <w:r w:rsidRPr="007F6C20">
        <w:rPr>
          <w:lang w:val="ro-RO"/>
        </w:rPr>
        <w:t>Guţu Galina</w:t>
      </w:r>
    </w:p>
    <w:p w:rsidR="00035580" w:rsidRPr="007F6C20" w:rsidRDefault="00035580" w:rsidP="00035580">
      <w:pPr>
        <w:jc w:val="both"/>
        <w:outlineLvl w:val="0"/>
        <w:rPr>
          <w:lang w:val="ro-RO"/>
        </w:rPr>
      </w:pPr>
      <w:r w:rsidRPr="007F6C20">
        <w:rPr>
          <w:lang w:val="ro-RO"/>
        </w:rPr>
        <w:t xml:space="preserve">     </w:t>
      </w:r>
      <w:r>
        <w:rPr>
          <w:lang w:val="ro-RO"/>
        </w:rPr>
        <w:t xml:space="preserve">    </w:t>
      </w:r>
      <w:r w:rsidRPr="007F6C20">
        <w:rPr>
          <w:lang w:val="ro-RO"/>
        </w:rPr>
        <w:t xml:space="preserve"> </w:t>
      </w:r>
      <w:r>
        <w:rPr>
          <w:lang w:val="ro-RO"/>
        </w:rPr>
        <w:t xml:space="preserve">     </w:t>
      </w:r>
      <w:r w:rsidRPr="007F6C20">
        <w:rPr>
          <w:lang w:val="ro-RO"/>
        </w:rPr>
        <w:t xml:space="preserve">  al consililui local </w:t>
      </w:r>
    </w:p>
    <w:p w:rsidR="00035580" w:rsidRDefault="00035580" w:rsidP="00035580">
      <w:pPr>
        <w:jc w:val="both"/>
        <w:outlineLvl w:val="0"/>
        <w:rPr>
          <w:b/>
          <w:sz w:val="28"/>
          <w:szCs w:val="28"/>
          <w:lang w:val="ro-RO"/>
        </w:rPr>
      </w:pPr>
    </w:p>
    <w:p w:rsidR="00035580" w:rsidRDefault="00035580" w:rsidP="00035580">
      <w:pPr>
        <w:jc w:val="both"/>
        <w:outlineLvl w:val="0"/>
        <w:rPr>
          <w:b/>
          <w:sz w:val="28"/>
          <w:szCs w:val="28"/>
          <w:lang w:val="ro-RO"/>
        </w:rPr>
      </w:pPr>
    </w:p>
    <w:p w:rsidR="00035580" w:rsidRPr="005A6395" w:rsidRDefault="00035580" w:rsidP="00035580">
      <w:pPr>
        <w:jc w:val="both"/>
        <w:rPr>
          <w:b/>
          <w:i/>
          <w:sz w:val="28"/>
          <w:szCs w:val="28"/>
          <w:lang w:val="ro-RO"/>
        </w:rPr>
      </w:pPr>
      <w:r w:rsidRPr="005A6395">
        <w:rPr>
          <w:b/>
          <w:i/>
          <w:sz w:val="28"/>
          <w:szCs w:val="28"/>
          <w:lang w:val="ro-RO"/>
        </w:rPr>
        <w:t xml:space="preserve">          </w:t>
      </w:r>
    </w:p>
    <w:p w:rsidR="00035580" w:rsidRPr="00E50BB5" w:rsidRDefault="00035580" w:rsidP="00035580">
      <w:pPr>
        <w:jc w:val="both"/>
        <w:rPr>
          <w:sz w:val="28"/>
          <w:szCs w:val="28"/>
          <w:lang w:val="ro-RO"/>
        </w:rPr>
      </w:pPr>
      <w:r>
        <w:rPr>
          <w:sz w:val="28"/>
          <w:szCs w:val="28"/>
          <w:lang w:val="ro-RO"/>
        </w:rPr>
        <w:t xml:space="preserve">                                                                                        </w:t>
      </w:r>
    </w:p>
    <w:p w:rsidR="00035580" w:rsidRDefault="00035580" w:rsidP="00035580">
      <w:pPr>
        <w:jc w:val="both"/>
        <w:rPr>
          <w:sz w:val="28"/>
          <w:szCs w:val="28"/>
          <w:lang w:val="ro-RO"/>
        </w:rPr>
      </w:pPr>
    </w:p>
    <w:p w:rsidR="00035580" w:rsidRDefault="00035580" w:rsidP="00035580">
      <w:pPr>
        <w:jc w:val="center"/>
        <w:rPr>
          <w:b/>
          <w:lang w:val="ro-RO"/>
        </w:rPr>
      </w:pPr>
    </w:p>
    <w:p w:rsidR="00035580" w:rsidRDefault="00035580" w:rsidP="00035580">
      <w:pPr>
        <w:pStyle w:val="a3"/>
        <w:rPr>
          <w:lang w:val="ro-RO"/>
        </w:rPr>
      </w:pPr>
    </w:p>
    <w:p w:rsidR="00035580" w:rsidRPr="00E52790" w:rsidRDefault="00035580" w:rsidP="00035580">
      <w:pPr>
        <w:jc w:val="both"/>
        <w:rPr>
          <w:lang w:val="ro-RO"/>
        </w:rPr>
      </w:pPr>
      <w:r>
        <w:rPr>
          <w:b/>
          <w:lang w:val="ro-RO"/>
        </w:rPr>
        <w:t xml:space="preserve">      </w:t>
      </w:r>
    </w:p>
    <w:p w:rsidR="00035580" w:rsidRPr="00883444" w:rsidRDefault="00035580" w:rsidP="00035580">
      <w:pPr>
        <w:rPr>
          <w:b/>
          <w:lang w:val="ro-RO"/>
        </w:rPr>
      </w:pPr>
      <w:r>
        <w:rPr>
          <w:sz w:val="28"/>
          <w:szCs w:val="28"/>
          <w:lang w:val="ro-RO"/>
        </w:rPr>
        <w:t xml:space="preserve">   </w:t>
      </w:r>
      <w:r w:rsidRPr="00027FF4">
        <w:rPr>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7F6C20" w:rsidTr="00B666CA">
        <w:trPr>
          <w:trHeight w:val="1618"/>
        </w:trPr>
        <w:tc>
          <w:tcPr>
            <w:tcW w:w="9705" w:type="dxa"/>
            <w:tcBorders>
              <w:top w:val="nil"/>
              <w:left w:val="nil"/>
              <w:bottom w:val="thinThickSmallGap" w:sz="24" w:space="0" w:color="auto"/>
              <w:right w:val="nil"/>
            </w:tcBorders>
          </w:tcPr>
          <w:p w:rsidR="00035580" w:rsidRPr="007F6C20" w:rsidRDefault="00035580" w:rsidP="00B666CA">
            <w:pPr>
              <w:jc w:val="center"/>
              <w:rPr>
                <w:b/>
                <w:bCs/>
                <w:lang w:val="ro-RO"/>
              </w:rPr>
            </w:pPr>
            <w:r w:rsidRPr="007F6C20">
              <w:rPr>
                <w:b/>
                <w:bCs/>
                <w:noProof/>
              </w:rPr>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7F6C20">
              <w:rPr>
                <w:b/>
                <w:bCs/>
                <w:lang w:val="ro-RO"/>
              </w:rPr>
              <w:t xml:space="preserve"> </w:t>
            </w:r>
          </w:p>
          <w:p w:rsidR="00035580" w:rsidRPr="007F6C20" w:rsidRDefault="00035580" w:rsidP="00B666CA">
            <w:pPr>
              <w:jc w:val="center"/>
              <w:rPr>
                <w:b/>
                <w:bCs/>
                <w:lang w:val="it-IT"/>
              </w:rPr>
            </w:pPr>
            <w:r w:rsidRPr="007F6C20">
              <w:rPr>
                <w:b/>
                <w:bCs/>
                <w:lang w:val="it-IT"/>
              </w:rPr>
              <w:t xml:space="preserve">R E P U B L I C A    M O L D O V A </w:t>
            </w:r>
          </w:p>
          <w:p w:rsidR="00035580" w:rsidRPr="007F6C20" w:rsidRDefault="00035580" w:rsidP="00B666CA">
            <w:pPr>
              <w:jc w:val="center"/>
              <w:rPr>
                <w:b/>
                <w:bCs/>
                <w:lang w:val="it-IT"/>
              </w:rPr>
            </w:pPr>
            <w:r w:rsidRPr="007F6C20">
              <w:rPr>
                <w:b/>
                <w:bCs/>
                <w:lang w:val="it-IT"/>
              </w:rPr>
              <w:t xml:space="preserve">Consiliul Comunal  Sîngereii Noi                </w:t>
            </w:r>
          </w:p>
          <w:p w:rsidR="00035580" w:rsidRPr="007F6C20" w:rsidRDefault="00035580" w:rsidP="00B666CA">
            <w:pPr>
              <w:rPr>
                <w:b/>
                <w:bCs/>
                <w:lang w:val="en-US"/>
              </w:rPr>
            </w:pPr>
          </w:p>
        </w:tc>
      </w:tr>
    </w:tbl>
    <w:p w:rsidR="00035580" w:rsidRPr="007F6C20" w:rsidRDefault="00035580" w:rsidP="00035580">
      <w:pPr>
        <w:jc w:val="center"/>
        <w:rPr>
          <w:b/>
          <w:bCs/>
          <w:lang w:val="ro-RO"/>
        </w:rPr>
      </w:pPr>
      <w:r w:rsidRPr="007F6C20">
        <w:rPr>
          <w:b/>
          <w:bCs/>
          <w:lang w:val="ro-RO"/>
        </w:rPr>
        <w:t xml:space="preserve">MD – 6201, Republica Moldova, r-nul. Sîngerei,  com. Sîngereii Noi Tel. 0(262) 73 3 17, fax 0 (262) 73 3 17, </w:t>
      </w:r>
      <w:r w:rsidRPr="007F6C20">
        <w:rPr>
          <w:b/>
          <w:lang w:val="ro-RO"/>
        </w:rPr>
        <w:t xml:space="preserve">                                          </w:t>
      </w:r>
      <w:r w:rsidRPr="007F6C20">
        <w:rPr>
          <w:lang w:val="ro-RO"/>
        </w:rPr>
        <w:t xml:space="preserve"> </w:t>
      </w:r>
      <w:r w:rsidRPr="007F6C20">
        <w:rPr>
          <w:b/>
          <w:lang w:val="ro-RO"/>
        </w:rPr>
        <w:t xml:space="preserve">                                      </w:t>
      </w:r>
    </w:p>
    <w:p w:rsidR="00035580" w:rsidRPr="007F6C20" w:rsidRDefault="00035580" w:rsidP="00035580">
      <w:pPr>
        <w:jc w:val="center"/>
        <w:outlineLvl w:val="0"/>
        <w:rPr>
          <w:b/>
          <w:lang w:val="ro-RO"/>
        </w:rPr>
      </w:pPr>
    </w:p>
    <w:p w:rsidR="00035580" w:rsidRPr="007F6C20" w:rsidRDefault="00035580" w:rsidP="00035580">
      <w:pPr>
        <w:jc w:val="center"/>
        <w:outlineLvl w:val="0"/>
        <w:rPr>
          <w:b/>
          <w:lang w:val="ro-RO"/>
        </w:rPr>
      </w:pPr>
      <w:r w:rsidRPr="007F6C20">
        <w:rPr>
          <w:b/>
          <w:lang w:val="ro-RO"/>
        </w:rPr>
        <w:t xml:space="preserve"> DECIZIE   8/15</w:t>
      </w:r>
    </w:p>
    <w:p w:rsidR="00035580" w:rsidRPr="007F6C20" w:rsidRDefault="00035580" w:rsidP="00035580">
      <w:pPr>
        <w:jc w:val="center"/>
        <w:outlineLvl w:val="0"/>
        <w:rPr>
          <w:lang w:val="ro-RO"/>
        </w:rPr>
      </w:pPr>
      <w:r w:rsidRPr="007F6C20">
        <w:rPr>
          <w:b/>
          <w:lang w:val="ro-RO"/>
        </w:rPr>
        <w:t>Din12.12.2014</w:t>
      </w:r>
    </w:p>
    <w:p w:rsidR="00035580" w:rsidRPr="007F6C20" w:rsidRDefault="00035580" w:rsidP="00035580">
      <w:pPr>
        <w:rPr>
          <w:b/>
          <w:i/>
          <w:lang w:val="ro-RO"/>
        </w:rPr>
      </w:pPr>
      <w:r w:rsidRPr="007F6C20">
        <w:rPr>
          <w:b/>
          <w:i/>
          <w:lang w:val="ro-RO"/>
        </w:rPr>
        <w:t xml:space="preserve">Cu privire la aprobarea planului de activitate al </w:t>
      </w:r>
    </w:p>
    <w:p w:rsidR="00035580" w:rsidRPr="007F6C20" w:rsidRDefault="00035580" w:rsidP="00035580">
      <w:pPr>
        <w:rPr>
          <w:b/>
          <w:i/>
          <w:lang w:val="ro-RO"/>
        </w:rPr>
      </w:pPr>
      <w:r w:rsidRPr="007F6C20">
        <w:rPr>
          <w:b/>
          <w:i/>
          <w:lang w:val="ro-RO"/>
        </w:rPr>
        <w:t>Consiliului comunal Sîngereii Noi pentru trimestrul I al a.2015</w:t>
      </w:r>
    </w:p>
    <w:p w:rsidR="00035580" w:rsidRPr="007F6C20" w:rsidRDefault="00035580" w:rsidP="00035580">
      <w:pPr>
        <w:rPr>
          <w:lang w:val="ro-RO"/>
        </w:rPr>
      </w:pPr>
      <w:r w:rsidRPr="007F6C20">
        <w:rPr>
          <w:lang w:val="ro-RO"/>
        </w:rPr>
        <w:t xml:space="preserve">      În conformitate cu art. 14 p.3 din Legea privind administraţia publică locală nr.436-XVI din 28.12.2006, consiliul comunal</w:t>
      </w:r>
    </w:p>
    <w:p w:rsidR="00035580" w:rsidRPr="007F6C20" w:rsidRDefault="00035580" w:rsidP="00035580">
      <w:pPr>
        <w:rPr>
          <w:lang w:val="ro-RO"/>
        </w:rPr>
      </w:pPr>
    </w:p>
    <w:p w:rsidR="00035580" w:rsidRPr="007F6C20" w:rsidRDefault="00035580" w:rsidP="00035580">
      <w:pPr>
        <w:jc w:val="center"/>
        <w:outlineLvl w:val="0"/>
        <w:rPr>
          <w:b/>
          <w:lang w:val="ro-RO"/>
        </w:rPr>
      </w:pPr>
      <w:r w:rsidRPr="007F6C20">
        <w:rPr>
          <w:b/>
          <w:lang w:val="ro-RO"/>
        </w:rPr>
        <w:t>CONSILIUL COMUNAL Sîngereii Noi</w:t>
      </w:r>
    </w:p>
    <w:p w:rsidR="00035580" w:rsidRPr="007F6C20" w:rsidRDefault="00035580" w:rsidP="00035580">
      <w:pPr>
        <w:jc w:val="center"/>
        <w:rPr>
          <w:b/>
          <w:lang w:val="ro-RO"/>
        </w:rPr>
      </w:pPr>
      <w:r w:rsidRPr="007F6C20">
        <w:rPr>
          <w:b/>
          <w:lang w:val="ro-RO"/>
        </w:rPr>
        <w:t>D E C I D E</w:t>
      </w:r>
    </w:p>
    <w:p w:rsidR="00035580" w:rsidRPr="007F6C20" w:rsidRDefault="00035580" w:rsidP="00035580">
      <w:pPr>
        <w:rPr>
          <w:lang w:val="ro-RO"/>
        </w:rPr>
      </w:pPr>
    </w:p>
    <w:p w:rsidR="00035580" w:rsidRDefault="00035580" w:rsidP="00035580">
      <w:pPr>
        <w:pStyle w:val="a3"/>
        <w:numPr>
          <w:ilvl w:val="4"/>
          <w:numId w:val="16"/>
        </w:numPr>
        <w:ind w:left="142" w:hanging="142"/>
        <w:rPr>
          <w:lang w:val="ro-RO"/>
        </w:rPr>
      </w:pPr>
      <w:r w:rsidRPr="00BC2605">
        <w:rPr>
          <w:lang w:val="ro-RO"/>
        </w:rPr>
        <w:t xml:space="preserve">Se aprobă planul de activitate al consiliului comunal Sîngereii Noi pentru trimestrul I al  </w:t>
      </w:r>
    </w:p>
    <w:p w:rsidR="00035580" w:rsidRPr="00BC2605" w:rsidRDefault="00035580" w:rsidP="00035580">
      <w:pPr>
        <w:rPr>
          <w:lang w:val="ro-RO"/>
        </w:rPr>
      </w:pPr>
      <w:r>
        <w:rPr>
          <w:lang w:val="ro-RO"/>
        </w:rPr>
        <w:t xml:space="preserve">    </w:t>
      </w:r>
      <w:r w:rsidRPr="00BC2605">
        <w:rPr>
          <w:lang w:val="ro-RO"/>
        </w:rPr>
        <w:t xml:space="preserve">    2015 conform anexei.</w:t>
      </w:r>
    </w:p>
    <w:p w:rsidR="00035580" w:rsidRPr="007F6C20" w:rsidRDefault="00035580" w:rsidP="00035580">
      <w:pPr>
        <w:ind w:left="540"/>
        <w:rPr>
          <w:lang w:val="ro-RO"/>
        </w:rPr>
      </w:pPr>
    </w:p>
    <w:p w:rsidR="00035580" w:rsidRPr="00BC2605" w:rsidRDefault="00035580" w:rsidP="00035580">
      <w:pPr>
        <w:pStyle w:val="a3"/>
        <w:numPr>
          <w:ilvl w:val="0"/>
          <w:numId w:val="16"/>
        </w:numPr>
        <w:rPr>
          <w:lang w:val="ro-RO"/>
        </w:rPr>
      </w:pPr>
      <w:r w:rsidRPr="00BC2605">
        <w:rPr>
          <w:lang w:val="ro-RO"/>
        </w:rPr>
        <w:t>Prezenta decizie intră în vigoare de la data după aducerea la cunoştinţă publică prin afişare pe panoul informativ.</w:t>
      </w:r>
    </w:p>
    <w:p w:rsidR="00035580" w:rsidRPr="007F6C20" w:rsidRDefault="00035580" w:rsidP="00035580">
      <w:pPr>
        <w:rPr>
          <w:lang w:val="ro-RO"/>
        </w:rPr>
      </w:pPr>
    </w:p>
    <w:p w:rsidR="00035580" w:rsidRPr="007F6C20" w:rsidRDefault="00035580" w:rsidP="00035580">
      <w:pPr>
        <w:pStyle w:val="a3"/>
        <w:numPr>
          <w:ilvl w:val="0"/>
          <w:numId w:val="16"/>
        </w:numPr>
        <w:rPr>
          <w:lang w:val="ro-RO"/>
        </w:rPr>
      </w:pPr>
      <w:r w:rsidRPr="007F6C20">
        <w:rPr>
          <w:lang w:val="ro-RO"/>
        </w:rPr>
        <w:lastRenderedPageBreak/>
        <w:t xml:space="preserve">Controlul executării prezentei decizii se pune în sarcina comisiei  consultative </w:t>
      </w:r>
      <w:r w:rsidRPr="007F6C20">
        <w:rPr>
          <w:b/>
          <w:lang w:val="ro-RO"/>
        </w:rPr>
        <w:t xml:space="preserve"> </w:t>
      </w:r>
      <w:r w:rsidRPr="007F6C20">
        <w:rPr>
          <w:lang w:val="ro-RO"/>
        </w:rPr>
        <w:t>de specialitate  Probleme sociale, protecţia mediului, amenaja</w:t>
      </w:r>
      <w:r>
        <w:rPr>
          <w:lang w:val="ro-RO"/>
        </w:rPr>
        <w:t xml:space="preserve">rea teritoriului (preşedinte </w:t>
      </w:r>
      <w:r w:rsidRPr="007F6C20">
        <w:rPr>
          <w:lang w:val="ro-RO"/>
        </w:rPr>
        <w:t xml:space="preserve"> L . Nichita.)                                                  </w:t>
      </w:r>
    </w:p>
    <w:p w:rsidR="00035580" w:rsidRPr="007F6C20" w:rsidRDefault="00035580" w:rsidP="00035580">
      <w:pPr>
        <w:rPr>
          <w:b/>
          <w:lang w:val="ro-RO"/>
        </w:rPr>
      </w:pPr>
    </w:p>
    <w:p w:rsidR="00035580" w:rsidRPr="007F6C20" w:rsidRDefault="00035580" w:rsidP="00035580">
      <w:pPr>
        <w:rPr>
          <w:b/>
          <w:lang w:val="ro-RO"/>
        </w:rPr>
      </w:pPr>
      <w:r w:rsidRPr="007F6C20">
        <w:rPr>
          <w:b/>
          <w:lang w:val="ro-RO"/>
        </w:rPr>
        <w:t xml:space="preserve">                                                                                                       </w:t>
      </w:r>
    </w:p>
    <w:p w:rsidR="00035580" w:rsidRPr="007F6C20" w:rsidRDefault="00035580" w:rsidP="00035580">
      <w:pPr>
        <w:rPr>
          <w:lang w:val="ro-RO"/>
        </w:rPr>
      </w:pPr>
      <w:r w:rsidRPr="007F6C20">
        <w:rPr>
          <w:lang w:val="ro-RO"/>
        </w:rPr>
        <w:t xml:space="preserve">              </w:t>
      </w:r>
    </w:p>
    <w:p w:rsidR="00035580" w:rsidRDefault="00035580" w:rsidP="00035580">
      <w:pPr>
        <w:rPr>
          <w:lang w:val="ro-RO"/>
        </w:rPr>
      </w:pPr>
      <w:r w:rsidRPr="007F6C20">
        <w:rPr>
          <w:lang w:val="ro-RO"/>
        </w:rPr>
        <w:t xml:space="preserve">             </w:t>
      </w:r>
    </w:p>
    <w:p w:rsidR="00035580" w:rsidRDefault="00035580" w:rsidP="00035580">
      <w:pPr>
        <w:rPr>
          <w:lang w:val="ro-RO"/>
        </w:rPr>
      </w:pPr>
    </w:p>
    <w:p w:rsidR="00035580" w:rsidRPr="007F6C20" w:rsidRDefault="00035580" w:rsidP="00035580">
      <w:pPr>
        <w:rPr>
          <w:lang w:val="ro-RO"/>
        </w:rPr>
      </w:pPr>
      <w:r>
        <w:rPr>
          <w:lang w:val="ro-RO"/>
        </w:rPr>
        <w:t xml:space="preserve">             </w:t>
      </w:r>
      <w:r w:rsidRPr="007F6C20">
        <w:rPr>
          <w:lang w:val="ro-RO"/>
        </w:rPr>
        <w:t xml:space="preserve"> Preşedintele şedinţei                                                    Zastavneţchi Ios</w:t>
      </w:r>
      <w:r>
        <w:rPr>
          <w:lang w:val="ro-RO"/>
        </w:rPr>
        <w:t>if</w:t>
      </w:r>
    </w:p>
    <w:p w:rsidR="00035580" w:rsidRDefault="00035580" w:rsidP="00035580">
      <w:pPr>
        <w:rPr>
          <w:b/>
          <w:lang w:val="ro-RO"/>
        </w:rPr>
      </w:pPr>
    </w:p>
    <w:p w:rsidR="00035580" w:rsidRDefault="00035580" w:rsidP="00035580">
      <w:pPr>
        <w:rPr>
          <w:b/>
          <w:lang w:val="ro-RO"/>
        </w:rPr>
      </w:pPr>
    </w:p>
    <w:p w:rsidR="00035580" w:rsidRPr="007F6C20" w:rsidRDefault="00035580" w:rsidP="00035580">
      <w:pPr>
        <w:rPr>
          <w:b/>
          <w:lang w:val="ro-RO"/>
        </w:rPr>
      </w:pPr>
    </w:p>
    <w:p w:rsidR="00035580" w:rsidRPr="007F6C20" w:rsidRDefault="00035580" w:rsidP="00035580">
      <w:pPr>
        <w:rPr>
          <w:lang w:val="ro-RO"/>
        </w:rPr>
      </w:pPr>
      <w:r w:rsidRPr="007F6C20">
        <w:rPr>
          <w:lang w:val="ro-RO"/>
        </w:rPr>
        <w:t xml:space="preserve">                    Secretarul </w:t>
      </w:r>
    </w:p>
    <w:p w:rsidR="00035580" w:rsidRPr="007F6C20" w:rsidRDefault="00035580" w:rsidP="00035580">
      <w:pPr>
        <w:rPr>
          <w:b/>
          <w:lang w:val="ro-RO"/>
        </w:rPr>
      </w:pPr>
      <w:r w:rsidRPr="007F6C20">
        <w:rPr>
          <w:lang w:val="ro-RO"/>
        </w:rPr>
        <w:t xml:space="preserve">               Consiliului comunal                                                       Guţu Galina</w:t>
      </w:r>
    </w:p>
    <w:p w:rsidR="00035580" w:rsidRPr="007F6C20" w:rsidRDefault="00035580" w:rsidP="00035580">
      <w:pPr>
        <w:jc w:val="both"/>
        <w:rPr>
          <w:b/>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Pr="00E64751" w:rsidRDefault="00035580" w:rsidP="00035580">
      <w:pPr>
        <w:rPr>
          <w:b/>
          <w:i/>
          <w:lang w:val="ro-RO"/>
        </w:rPr>
      </w:pPr>
      <w:r>
        <w:rPr>
          <w:b/>
          <w:lang w:val="ro-RO"/>
        </w:rPr>
        <w:t xml:space="preserve"> </w:t>
      </w:r>
      <w:r>
        <w:rPr>
          <w:b/>
          <w:sz w:val="28"/>
          <w:szCs w:val="28"/>
          <w:lang w:val="ro-RO"/>
        </w:rPr>
        <w:t xml:space="preserve">                                                                                                                        </w:t>
      </w:r>
      <w:r w:rsidRPr="00E64751">
        <w:rPr>
          <w:b/>
          <w:i/>
          <w:lang w:val="ro-RO"/>
        </w:rPr>
        <w:t xml:space="preserve">Extras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850339" w:rsidTr="00B666CA">
        <w:trPr>
          <w:trHeight w:val="1618"/>
        </w:trPr>
        <w:tc>
          <w:tcPr>
            <w:tcW w:w="9705" w:type="dxa"/>
            <w:tcBorders>
              <w:top w:val="nil"/>
              <w:left w:val="nil"/>
              <w:bottom w:val="thinThickSmallGap" w:sz="24" w:space="0" w:color="auto"/>
              <w:right w:val="nil"/>
            </w:tcBorders>
          </w:tcPr>
          <w:p w:rsidR="00035580" w:rsidRPr="00850339" w:rsidRDefault="00035580" w:rsidP="00B666CA">
            <w:pPr>
              <w:jc w:val="center"/>
              <w:rPr>
                <w:b/>
                <w:bCs/>
                <w:lang w:val="ro-RO"/>
              </w:rPr>
            </w:pPr>
            <w:r w:rsidRPr="00850339">
              <w:rPr>
                <w:b/>
                <w:bCs/>
                <w:noProof/>
              </w:rPr>
              <w:drawing>
                <wp:anchor distT="0" distB="0" distL="114300" distR="114300" simplePos="0" relativeHeight="25167564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50339">
              <w:rPr>
                <w:b/>
                <w:bCs/>
                <w:lang w:val="ro-RO"/>
              </w:rPr>
              <w:t xml:space="preserve"> </w:t>
            </w:r>
          </w:p>
          <w:p w:rsidR="00035580" w:rsidRPr="00850339" w:rsidRDefault="00035580" w:rsidP="00B666CA">
            <w:pPr>
              <w:jc w:val="center"/>
              <w:rPr>
                <w:b/>
                <w:bCs/>
                <w:lang w:val="it-IT"/>
              </w:rPr>
            </w:pPr>
            <w:r w:rsidRPr="00850339">
              <w:rPr>
                <w:b/>
                <w:bCs/>
                <w:lang w:val="it-IT"/>
              </w:rPr>
              <w:t xml:space="preserve">R E P U B L I C A    M O L D O V A </w:t>
            </w:r>
          </w:p>
          <w:p w:rsidR="00035580" w:rsidRPr="00850339" w:rsidRDefault="00035580" w:rsidP="00B666CA">
            <w:pPr>
              <w:jc w:val="center"/>
              <w:rPr>
                <w:b/>
                <w:bCs/>
                <w:lang w:val="it-IT"/>
              </w:rPr>
            </w:pPr>
            <w:r w:rsidRPr="00850339">
              <w:rPr>
                <w:b/>
                <w:bCs/>
                <w:lang w:val="it-IT"/>
              </w:rPr>
              <w:t xml:space="preserve">Consiliul Comunal  Sîngereii Noi                </w:t>
            </w:r>
          </w:p>
          <w:p w:rsidR="00035580" w:rsidRPr="00850339" w:rsidRDefault="00035580" w:rsidP="00B666CA">
            <w:pPr>
              <w:rPr>
                <w:b/>
                <w:bCs/>
                <w:lang w:val="en-US"/>
              </w:rPr>
            </w:pPr>
          </w:p>
        </w:tc>
      </w:tr>
    </w:tbl>
    <w:p w:rsidR="00035580" w:rsidRPr="00850339" w:rsidRDefault="00035580" w:rsidP="00035580">
      <w:pPr>
        <w:jc w:val="center"/>
        <w:rPr>
          <w:b/>
          <w:bCs/>
          <w:lang w:val="ro-RO"/>
        </w:rPr>
      </w:pPr>
      <w:r w:rsidRPr="00850339">
        <w:rPr>
          <w:b/>
          <w:bCs/>
          <w:lang w:val="ro-RO"/>
        </w:rPr>
        <w:t xml:space="preserve">MD – 6201, Republica Moldova, r-nul. Sîngerei,  com. Sîngereii Noi Tel. 0(262) 73 3 17, fax 0 (262) 73 3 17, </w:t>
      </w:r>
      <w:r w:rsidRPr="00850339">
        <w:rPr>
          <w:b/>
          <w:lang w:val="ro-RO"/>
        </w:rPr>
        <w:t xml:space="preserve">                                          </w:t>
      </w:r>
      <w:r w:rsidRPr="00850339">
        <w:rPr>
          <w:lang w:val="ro-RO"/>
        </w:rPr>
        <w:t xml:space="preserve"> </w:t>
      </w:r>
      <w:r w:rsidRPr="00850339">
        <w:rPr>
          <w:b/>
          <w:lang w:val="ro-RO"/>
        </w:rPr>
        <w:t xml:space="preserve">                                      </w:t>
      </w:r>
    </w:p>
    <w:p w:rsidR="00035580" w:rsidRPr="00850339" w:rsidRDefault="00035580" w:rsidP="00035580">
      <w:pPr>
        <w:jc w:val="center"/>
        <w:outlineLvl w:val="0"/>
        <w:rPr>
          <w:b/>
          <w:lang w:val="ro-RO"/>
        </w:rPr>
      </w:pPr>
    </w:p>
    <w:p w:rsidR="00035580" w:rsidRPr="00850339" w:rsidRDefault="00035580" w:rsidP="00035580">
      <w:pPr>
        <w:rPr>
          <w:b/>
          <w:lang w:val="ro-RO"/>
        </w:rPr>
      </w:pPr>
    </w:p>
    <w:p w:rsidR="00035580" w:rsidRPr="00850339" w:rsidRDefault="00035580" w:rsidP="00035580">
      <w:pPr>
        <w:rPr>
          <w:b/>
          <w:lang w:val="ro-RO"/>
        </w:rPr>
      </w:pPr>
      <w:r w:rsidRPr="00850339">
        <w:rPr>
          <w:b/>
          <w:lang w:val="ro-RO"/>
        </w:rPr>
        <w:t xml:space="preserve">                                          </w:t>
      </w:r>
      <w:r>
        <w:rPr>
          <w:b/>
          <w:lang w:val="ro-RO"/>
        </w:rPr>
        <w:t xml:space="preserve">                 DECIZIE nr.8/16</w:t>
      </w:r>
    </w:p>
    <w:p w:rsidR="00035580" w:rsidRPr="00850339" w:rsidRDefault="00035580" w:rsidP="00035580">
      <w:pPr>
        <w:rPr>
          <w:b/>
          <w:lang w:val="ro-RO"/>
        </w:rPr>
      </w:pPr>
      <w:r w:rsidRPr="00850339">
        <w:rPr>
          <w:b/>
          <w:lang w:val="ro-RO"/>
        </w:rPr>
        <w:t xml:space="preserve">                                                           Din15.12.2014</w:t>
      </w:r>
    </w:p>
    <w:p w:rsidR="00035580" w:rsidRPr="00850339" w:rsidRDefault="00035580" w:rsidP="00035580">
      <w:pPr>
        <w:rPr>
          <w:b/>
          <w:lang w:val="ro-RO"/>
        </w:rPr>
      </w:pPr>
    </w:p>
    <w:p w:rsidR="00035580" w:rsidRPr="00850339" w:rsidRDefault="00035580" w:rsidP="00035580">
      <w:pPr>
        <w:rPr>
          <w:b/>
          <w:lang w:val="ro-RO"/>
        </w:rPr>
      </w:pPr>
      <w:r w:rsidRPr="00850339">
        <w:rPr>
          <w:b/>
          <w:lang w:val="ro-RO"/>
        </w:rPr>
        <w:t xml:space="preserve">                                                     </w:t>
      </w:r>
    </w:p>
    <w:p w:rsidR="00035580" w:rsidRPr="00850339" w:rsidRDefault="00035580" w:rsidP="00035580">
      <w:pPr>
        <w:rPr>
          <w:b/>
          <w:lang w:val="ro-RO"/>
        </w:rPr>
      </w:pPr>
      <w:r w:rsidRPr="00850339">
        <w:rPr>
          <w:b/>
          <w:i/>
          <w:lang w:val="ro-RO"/>
        </w:rPr>
        <w:t>Cu privire la constituirea comisiei de licitaţi</w:t>
      </w:r>
      <w:r w:rsidRPr="00850339">
        <w:rPr>
          <w:b/>
          <w:lang w:val="ro-RO"/>
        </w:rPr>
        <w:t>e</w:t>
      </w:r>
    </w:p>
    <w:p w:rsidR="00035580" w:rsidRPr="00850339" w:rsidRDefault="00035580" w:rsidP="00035580">
      <w:pPr>
        <w:rPr>
          <w:b/>
          <w:lang w:val="ro-RO"/>
        </w:rPr>
      </w:pPr>
      <w:r w:rsidRPr="00850339">
        <w:rPr>
          <w:b/>
          <w:lang w:val="ro-RO"/>
        </w:rPr>
        <w:t xml:space="preserve">             </w:t>
      </w:r>
    </w:p>
    <w:p w:rsidR="00035580" w:rsidRPr="00850339" w:rsidRDefault="00035580" w:rsidP="00035580">
      <w:pPr>
        <w:rPr>
          <w:lang w:val="ro-RO"/>
        </w:rPr>
      </w:pPr>
      <w:r w:rsidRPr="00850339">
        <w:rPr>
          <w:lang w:val="ro-RO"/>
        </w:rPr>
        <w:t xml:space="preserve">    În  baza  art.14 p.1 lit. (c) , (d) a Legii nr. 436-XVI din 28.12.2006 privind administraţia publică locală,  avînd în vedere Hotărîrea Guvernului nr.136 din 10.02.2009 cu privire la aprobarea Regulamentului privind licitaţiile cu strigare şi cu reducere.      </w:t>
      </w:r>
    </w:p>
    <w:p w:rsidR="00035580" w:rsidRPr="00850339" w:rsidRDefault="00035580" w:rsidP="00035580">
      <w:pPr>
        <w:jc w:val="center"/>
        <w:rPr>
          <w:b/>
          <w:lang w:val="ro-RO"/>
        </w:rPr>
      </w:pPr>
      <w:r w:rsidRPr="00850339">
        <w:rPr>
          <w:b/>
          <w:lang w:val="ro-RO"/>
        </w:rPr>
        <w:t>CONSILIUL COMUNAL Sîngereii Noi</w:t>
      </w:r>
    </w:p>
    <w:p w:rsidR="00035580" w:rsidRPr="00850339" w:rsidRDefault="00035580" w:rsidP="00035580">
      <w:pPr>
        <w:jc w:val="center"/>
        <w:rPr>
          <w:b/>
          <w:lang w:val="ro-RO"/>
        </w:rPr>
      </w:pPr>
      <w:r w:rsidRPr="00850339">
        <w:rPr>
          <w:b/>
          <w:lang w:val="ro-RO"/>
        </w:rPr>
        <w:t>D E C I D E:</w:t>
      </w:r>
    </w:p>
    <w:p w:rsidR="00035580" w:rsidRPr="00BB754A" w:rsidRDefault="00035580" w:rsidP="00035580">
      <w:pPr>
        <w:pStyle w:val="a3"/>
        <w:numPr>
          <w:ilvl w:val="0"/>
          <w:numId w:val="31"/>
        </w:numPr>
        <w:ind w:left="284" w:hanging="284"/>
        <w:rPr>
          <w:lang w:val="ro-RO"/>
        </w:rPr>
      </w:pPr>
      <w:r w:rsidRPr="00BB754A">
        <w:rPr>
          <w:lang w:val="ro-RO"/>
        </w:rPr>
        <w:t>Se instituie Comisia pentru licitaţie publică „ Cu strigare” din cadrul primăriei</w:t>
      </w:r>
    </w:p>
    <w:p w:rsidR="00035580" w:rsidRPr="00F15E9E" w:rsidRDefault="00035580" w:rsidP="00035580">
      <w:pPr>
        <w:rPr>
          <w:lang w:val="ro-RO"/>
        </w:rPr>
      </w:pPr>
    </w:p>
    <w:p w:rsidR="00035580" w:rsidRPr="00BB754A" w:rsidRDefault="00035580" w:rsidP="00035580">
      <w:pPr>
        <w:pStyle w:val="a3"/>
        <w:numPr>
          <w:ilvl w:val="0"/>
          <w:numId w:val="31"/>
        </w:numPr>
        <w:rPr>
          <w:lang w:val="ro-RO"/>
        </w:rPr>
      </w:pPr>
      <w:r w:rsidRPr="00BB754A">
        <w:rPr>
          <w:lang w:val="ro-RO"/>
        </w:rPr>
        <w:t>Se aprobă componenţa comisiei pentru licitaţie publică „ Cu strigare”în număr de 9 persoane</w:t>
      </w:r>
    </w:p>
    <w:p w:rsidR="00035580" w:rsidRPr="00F15E9E" w:rsidRDefault="00035580" w:rsidP="00035580">
      <w:pPr>
        <w:pStyle w:val="a3"/>
        <w:rPr>
          <w:lang w:val="ro-RO"/>
        </w:rPr>
      </w:pPr>
    </w:p>
    <w:p w:rsidR="00035580" w:rsidRDefault="00035580" w:rsidP="00035580">
      <w:pPr>
        <w:pStyle w:val="a3"/>
        <w:numPr>
          <w:ilvl w:val="0"/>
          <w:numId w:val="31"/>
        </w:numPr>
        <w:ind w:left="284" w:hanging="284"/>
        <w:rPr>
          <w:lang w:val="ro-RO"/>
        </w:rPr>
      </w:pPr>
      <w:r>
        <w:rPr>
          <w:lang w:val="ro-RO"/>
        </w:rPr>
        <w:t>Se aprobă componenţa nominală a comisiei respective după cum urmează</w:t>
      </w:r>
      <w:r w:rsidRPr="00BC2605">
        <w:rPr>
          <w:lang w:val="ro-RO"/>
        </w:rPr>
        <w:t>:</w:t>
      </w:r>
    </w:p>
    <w:p w:rsidR="00035580" w:rsidRPr="00F15E9E" w:rsidRDefault="00035580" w:rsidP="00035580">
      <w:pPr>
        <w:rPr>
          <w:lang w:val="ro-RO"/>
        </w:rPr>
      </w:pPr>
    </w:p>
    <w:p w:rsidR="00035580" w:rsidRPr="00850339" w:rsidRDefault="00035580" w:rsidP="00035580">
      <w:pPr>
        <w:pStyle w:val="a3"/>
        <w:numPr>
          <w:ilvl w:val="0"/>
          <w:numId w:val="28"/>
        </w:numPr>
        <w:ind w:left="567" w:firstLine="0"/>
        <w:contextualSpacing w:val="0"/>
        <w:rPr>
          <w:lang w:val="ro-RO"/>
        </w:rPr>
      </w:pPr>
      <w:r w:rsidRPr="00850339">
        <w:rPr>
          <w:lang w:val="ro-RO"/>
        </w:rPr>
        <w:t>Gasnaş  Aliona           -    consilier,preşedintele comisiei</w:t>
      </w:r>
    </w:p>
    <w:p w:rsidR="00035580" w:rsidRPr="00850339" w:rsidRDefault="00035580" w:rsidP="00035580">
      <w:pPr>
        <w:pStyle w:val="a3"/>
        <w:numPr>
          <w:ilvl w:val="0"/>
          <w:numId w:val="28"/>
        </w:numPr>
        <w:ind w:left="709" w:hanging="142"/>
        <w:contextualSpacing w:val="0"/>
        <w:rPr>
          <w:lang w:val="ro-RO"/>
        </w:rPr>
      </w:pPr>
      <w:r w:rsidRPr="00850339">
        <w:rPr>
          <w:lang w:val="ro-RO"/>
        </w:rPr>
        <w:t>Borinschi Serghei       -    consilier,vicepreşedinte</w:t>
      </w:r>
    </w:p>
    <w:p w:rsidR="00035580" w:rsidRPr="00850339" w:rsidRDefault="00035580" w:rsidP="00035580">
      <w:pPr>
        <w:pStyle w:val="a3"/>
        <w:numPr>
          <w:ilvl w:val="0"/>
          <w:numId w:val="21"/>
        </w:numPr>
        <w:ind w:firstLine="207"/>
        <w:contextualSpacing w:val="0"/>
        <w:rPr>
          <w:lang w:val="ro-RO"/>
        </w:rPr>
      </w:pPr>
      <w:r w:rsidRPr="00850339">
        <w:rPr>
          <w:lang w:val="ro-RO"/>
        </w:rPr>
        <w:t>Boaghe Svetlana         -    specialist PRRF, secretar</w:t>
      </w:r>
    </w:p>
    <w:p w:rsidR="00035580" w:rsidRPr="00850339" w:rsidRDefault="00035580" w:rsidP="00035580">
      <w:pPr>
        <w:pStyle w:val="a3"/>
        <w:numPr>
          <w:ilvl w:val="0"/>
          <w:numId w:val="21"/>
        </w:numPr>
        <w:ind w:firstLine="207"/>
        <w:contextualSpacing w:val="0"/>
        <w:rPr>
          <w:lang w:val="ro-RO"/>
        </w:rPr>
      </w:pPr>
      <w:r w:rsidRPr="00850339">
        <w:rPr>
          <w:lang w:val="ro-RO"/>
        </w:rPr>
        <w:t>Guţu Galina                 -   secretar al consiliului, membru</w:t>
      </w:r>
    </w:p>
    <w:p w:rsidR="00035580" w:rsidRPr="00850339" w:rsidRDefault="00035580" w:rsidP="00035580">
      <w:pPr>
        <w:pStyle w:val="a3"/>
        <w:numPr>
          <w:ilvl w:val="0"/>
          <w:numId w:val="21"/>
        </w:numPr>
        <w:ind w:firstLine="207"/>
        <w:contextualSpacing w:val="0"/>
        <w:rPr>
          <w:lang w:val="ro-RO"/>
        </w:rPr>
      </w:pPr>
      <w:r w:rsidRPr="00850339">
        <w:rPr>
          <w:lang w:val="ro-RO"/>
        </w:rPr>
        <w:t xml:space="preserve">Chisari Mihail             -    specialist principal în serviciul  juridic din   </w:t>
      </w:r>
    </w:p>
    <w:p w:rsidR="00035580" w:rsidRPr="00850339" w:rsidRDefault="00035580" w:rsidP="00035580">
      <w:pPr>
        <w:pStyle w:val="a3"/>
        <w:contextualSpacing w:val="0"/>
        <w:rPr>
          <w:lang w:val="ro-RO"/>
        </w:rPr>
      </w:pPr>
      <w:r w:rsidRPr="00850339">
        <w:rPr>
          <w:lang w:val="ro-RO"/>
        </w:rPr>
        <w:t xml:space="preserve">                                          cadrul  aparatului preşedintelui raionului ,membru       </w:t>
      </w:r>
    </w:p>
    <w:p w:rsidR="00035580" w:rsidRPr="00850339" w:rsidRDefault="00035580" w:rsidP="00035580">
      <w:pPr>
        <w:pStyle w:val="a3"/>
        <w:numPr>
          <w:ilvl w:val="1"/>
          <w:numId w:val="21"/>
        </w:numPr>
        <w:ind w:left="709" w:right="-284" w:hanging="142"/>
        <w:contextualSpacing w:val="0"/>
        <w:rPr>
          <w:lang w:val="ro-RO"/>
        </w:rPr>
      </w:pPr>
      <w:r>
        <w:rPr>
          <w:lang w:val="ro-RO"/>
        </w:rPr>
        <w:t>Serbuşcă Vera</w:t>
      </w:r>
      <w:r w:rsidRPr="00850339">
        <w:rPr>
          <w:lang w:val="ro-RO"/>
        </w:rPr>
        <w:t xml:space="preserve">              -   specialist principal Secţia economie reprezentant al </w:t>
      </w:r>
    </w:p>
    <w:p w:rsidR="00035580" w:rsidRPr="00850339" w:rsidRDefault="00035580" w:rsidP="00035580">
      <w:pPr>
        <w:pStyle w:val="a3"/>
        <w:ind w:left="709"/>
        <w:rPr>
          <w:lang w:val="ro-RO"/>
        </w:rPr>
      </w:pPr>
      <w:r w:rsidRPr="00850339">
        <w:rPr>
          <w:lang w:val="ro-RO"/>
        </w:rPr>
        <w:t xml:space="preserve">                                         consiliului raional ,membru </w:t>
      </w:r>
    </w:p>
    <w:p w:rsidR="00035580" w:rsidRPr="00850339" w:rsidRDefault="00035580" w:rsidP="00035580">
      <w:pPr>
        <w:pStyle w:val="a3"/>
        <w:numPr>
          <w:ilvl w:val="1"/>
          <w:numId w:val="21"/>
        </w:numPr>
        <w:ind w:left="709" w:right="-284" w:hanging="142"/>
        <w:contextualSpacing w:val="0"/>
        <w:rPr>
          <w:lang w:val="ro-RO"/>
        </w:rPr>
      </w:pPr>
      <w:r w:rsidRPr="00850339">
        <w:rPr>
          <w:lang w:val="ro-RO"/>
        </w:rPr>
        <w:t xml:space="preserve">Bîrsan Iulia                 -    inspector fiscal superior, membru   </w:t>
      </w:r>
    </w:p>
    <w:p w:rsidR="00035580" w:rsidRPr="00850339" w:rsidRDefault="00035580" w:rsidP="00035580">
      <w:pPr>
        <w:pStyle w:val="a3"/>
        <w:numPr>
          <w:ilvl w:val="1"/>
          <w:numId w:val="21"/>
        </w:numPr>
        <w:ind w:left="709" w:right="-284" w:hanging="142"/>
        <w:contextualSpacing w:val="0"/>
        <w:rPr>
          <w:lang w:val="ro-RO"/>
        </w:rPr>
      </w:pPr>
      <w:r w:rsidRPr="00850339">
        <w:rPr>
          <w:lang w:val="ro-RO"/>
        </w:rPr>
        <w:t>Bostan Veaceslav         -  consilier local,  membru</w:t>
      </w:r>
    </w:p>
    <w:p w:rsidR="00035580" w:rsidRPr="00BB754A" w:rsidRDefault="00035580" w:rsidP="00035580">
      <w:pPr>
        <w:pStyle w:val="a3"/>
        <w:numPr>
          <w:ilvl w:val="1"/>
          <w:numId w:val="21"/>
        </w:numPr>
        <w:ind w:left="709" w:right="-284" w:hanging="142"/>
        <w:contextualSpacing w:val="0"/>
        <w:rPr>
          <w:lang w:val="ro-RO"/>
        </w:rPr>
      </w:pPr>
      <w:r w:rsidRPr="00850339">
        <w:rPr>
          <w:lang w:val="ro-RO"/>
        </w:rPr>
        <w:t xml:space="preserve">Rusnac Victor              -   consilier local , membru  </w:t>
      </w:r>
    </w:p>
    <w:p w:rsidR="00035580" w:rsidRPr="00850339" w:rsidRDefault="00035580" w:rsidP="00035580">
      <w:pPr>
        <w:pStyle w:val="a3"/>
        <w:ind w:right="-284"/>
        <w:rPr>
          <w:lang w:val="ro-RO"/>
        </w:rPr>
      </w:pPr>
    </w:p>
    <w:p w:rsidR="00035580" w:rsidRPr="00BB754A" w:rsidRDefault="00035580" w:rsidP="00035580">
      <w:pPr>
        <w:pStyle w:val="a3"/>
        <w:numPr>
          <w:ilvl w:val="0"/>
          <w:numId w:val="31"/>
        </w:numPr>
        <w:rPr>
          <w:lang w:val="ro-RO"/>
        </w:rPr>
      </w:pPr>
      <w:r w:rsidRPr="00BC2605">
        <w:rPr>
          <w:lang w:val="ro-RO"/>
        </w:rPr>
        <w:t xml:space="preserve">  Secretarul consiliului local dna  Galina  Guţu se desemnează responsabil pentru aducerea prezentei decizii la cunoştinţă publică.</w:t>
      </w:r>
      <w:r w:rsidRPr="00BB754A">
        <w:rPr>
          <w:lang w:val="ro-RO"/>
        </w:rPr>
        <w:t xml:space="preserve">               </w:t>
      </w:r>
    </w:p>
    <w:p w:rsidR="00035580" w:rsidRPr="00850339" w:rsidRDefault="00035580" w:rsidP="00035580">
      <w:pPr>
        <w:outlineLvl w:val="0"/>
        <w:rPr>
          <w:b/>
          <w:lang w:val="ro-RO"/>
        </w:rPr>
      </w:pPr>
      <w:r w:rsidRPr="00850339">
        <w:rPr>
          <w:b/>
          <w:lang w:val="ro-RO"/>
        </w:rPr>
        <w:t xml:space="preserve">                                    </w:t>
      </w:r>
      <w:r>
        <w:rPr>
          <w:lang w:val="ro-RO"/>
        </w:rPr>
        <w:t xml:space="preserve"> </w:t>
      </w:r>
    </w:p>
    <w:p w:rsidR="00035580" w:rsidRPr="007F6C20" w:rsidRDefault="00035580" w:rsidP="00035580">
      <w:pPr>
        <w:rPr>
          <w:lang w:val="ro-RO"/>
        </w:rPr>
      </w:pPr>
      <w:r w:rsidRPr="00850339">
        <w:rPr>
          <w:lang w:val="ro-RO"/>
        </w:rPr>
        <w:t xml:space="preserve">        </w:t>
      </w:r>
      <w:r>
        <w:rPr>
          <w:lang w:val="ro-RO"/>
        </w:rPr>
        <w:t xml:space="preserve">    </w:t>
      </w:r>
      <w:r w:rsidRPr="00850339">
        <w:rPr>
          <w:lang w:val="ro-RO"/>
        </w:rPr>
        <w:t xml:space="preserve">   </w:t>
      </w:r>
      <w:r w:rsidRPr="007F6C20">
        <w:rPr>
          <w:lang w:val="ro-RO"/>
        </w:rPr>
        <w:t>Preşedintele şedinţei                                                    Zastavneţchi Ios</w:t>
      </w:r>
      <w:r>
        <w:rPr>
          <w:lang w:val="ro-RO"/>
        </w:rPr>
        <w:t>if</w:t>
      </w:r>
    </w:p>
    <w:p w:rsidR="00035580" w:rsidRDefault="00035580" w:rsidP="00035580">
      <w:pPr>
        <w:rPr>
          <w:lang w:val="ro-RO"/>
        </w:rPr>
      </w:pPr>
      <w:r w:rsidRPr="007F6C20">
        <w:rPr>
          <w:lang w:val="ro-RO"/>
        </w:rPr>
        <w:t xml:space="preserve">                    </w:t>
      </w:r>
    </w:p>
    <w:p w:rsidR="00035580" w:rsidRPr="007F6C20" w:rsidRDefault="00035580" w:rsidP="00035580">
      <w:pPr>
        <w:rPr>
          <w:lang w:val="ro-RO"/>
        </w:rPr>
      </w:pPr>
      <w:r>
        <w:rPr>
          <w:lang w:val="ro-RO"/>
        </w:rPr>
        <w:t xml:space="preserve">                      </w:t>
      </w:r>
      <w:r w:rsidRPr="007F6C20">
        <w:rPr>
          <w:lang w:val="ro-RO"/>
        </w:rPr>
        <w:t xml:space="preserve">Secretarul </w:t>
      </w:r>
    </w:p>
    <w:p w:rsidR="00035580" w:rsidRPr="007F6C20" w:rsidRDefault="00035580" w:rsidP="00035580">
      <w:pPr>
        <w:rPr>
          <w:b/>
          <w:lang w:val="ro-RO"/>
        </w:rPr>
      </w:pPr>
      <w:r w:rsidRPr="007F6C20">
        <w:rPr>
          <w:lang w:val="ro-RO"/>
        </w:rPr>
        <w:t xml:space="preserve">               Consiliului comunal                                                       Guţu Galina</w:t>
      </w:r>
    </w:p>
    <w:p w:rsidR="00035580" w:rsidRPr="00BB754A" w:rsidRDefault="00035580" w:rsidP="00035580">
      <w:pPr>
        <w:rPr>
          <w:b/>
          <w:i/>
          <w:lang w:val="ro-RO"/>
        </w:rPr>
      </w:pPr>
      <w:r w:rsidRPr="00850339">
        <w:rPr>
          <w:b/>
          <w:lang w:val="ro-RO"/>
        </w:rPr>
        <w:t xml:space="preserve">     </w:t>
      </w:r>
      <w:r w:rsidRPr="00BB754A">
        <w:rPr>
          <w:b/>
          <w:i/>
          <w:lang w:val="ro-RO"/>
        </w:rPr>
        <w:t xml:space="preserve">                                                     </w:t>
      </w:r>
    </w:p>
    <w:p w:rsidR="00035580" w:rsidRPr="00E64751" w:rsidRDefault="00035580" w:rsidP="00035580">
      <w:pPr>
        <w:rPr>
          <w:b/>
          <w:i/>
          <w:lang w:val="ro-RO"/>
        </w:rPr>
      </w:pPr>
      <w:r w:rsidRPr="00E64751">
        <w:rPr>
          <w:b/>
          <w:i/>
          <w:lang w:val="ro-RO"/>
        </w:rPr>
        <w:t>Corespunde cu originalul</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850339" w:rsidTr="00B666CA">
        <w:trPr>
          <w:trHeight w:val="1618"/>
        </w:trPr>
        <w:tc>
          <w:tcPr>
            <w:tcW w:w="9705" w:type="dxa"/>
            <w:tcBorders>
              <w:top w:val="nil"/>
              <w:left w:val="nil"/>
              <w:bottom w:val="thinThickSmallGap" w:sz="24" w:space="0" w:color="auto"/>
              <w:right w:val="nil"/>
            </w:tcBorders>
          </w:tcPr>
          <w:p w:rsidR="00035580" w:rsidRPr="00850339" w:rsidRDefault="00035580" w:rsidP="00B666CA">
            <w:pPr>
              <w:jc w:val="center"/>
              <w:rPr>
                <w:b/>
                <w:bCs/>
                <w:lang w:val="ro-RO"/>
              </w:rPr>
            </w:pPr>
            <w:r w:rsidRPr="00850339">
              <w:rPr>
                <w:b/>
                <w:bCs/>
                <w:noProof/>
              </w:rPr>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50339">
              <w:rPr>
                <w:b/>
                <w:bCs/>
                <w:lang w:val="ro-RO"/>
              </w:rPr>
              <w:t xml:space="preserve"> </w:t>
            </w:r>
          </w:p>
          <w:p w:rsidR="00035580" w:rsidRPr="00850339" w:rsidRDefault="00035580" w:rsidP="00B666CA">
            <w:pPr>
              <w:jc w:val="center"/>
              <w:rPr>
                <w:b/>
                <w:bCs/>
                <w:lang w:val="it-IT"/>
              </w:rPr>
            </w:pPr>
          </w:p>
          <w:p w:rsidR="00035580" w:rsidRPr="00850339" w:rsidRDefault="00035580" w:rsidP="00B666CA">
            <w:pPr>
              <w:jc w:val="center"/>
              <w:rPr>
                <w:b/>
                <w:bCs/>
                <w:lang w:val="it-IT"/>
              </w:rPr>
            </w:pPr>
            <w:r w:rsidRPr="00850339">
              <w:rPr>
                <w:b/>
                <w:bCs/>
                <w:lang w:val="it-IT"/>
              </w:rPr>
              <w:t xml:space="preserve">R E P U B L I C A    M O L D O V A </w:t>
            </w:r>
          </w:p>
          <w:p w:rsidR="00035580" w:rsidRPr="00850339" w:rsidRDefault="00035580" w:rsidP="00B666CA">
            <w:pPr>
              <w:jc w:val="center"/>
              <w:rPr>
                <w:b/>
                <w:bCs/>
                <w:lang w:val="it-IT"/>
              </w:rPr>
            </w:pPr>
            <w:r w:rsidRPr="00850339">
              <w:rPr>
                <w:b/>
                <w:bCs/>
                <w:lang w:val="it-IT"/>
              </w:rPr>
              <w:t xml:space="preserve">Consiliul Comunal  Sîngereii Noi                </w:t>
            </w:r>
          </w:p>
          <w:p w:rsidR="00035580" w:rsidRPr="00850339" w:rsidRDefault="00035580" w:rsidP="00B666CA">
            <w:pPr>
              <w:rPr>
                <w:b/>
                <w:bCs/>
                <w:lang w:val="en-US"/>
              </w:rPr>
            </w:pPr>
          </w:p>
        </w:tc>
      </w:tr>
    </w:tbl>
    <w:p w:rsidR="00035580" w:rsidRPr="00850339" w:rsidRDefault="00035580" w:rsidP="00035580">
      <w:pPr>
        <w:jc w:val="center"/>
        <w:rPr>
          <w:b/>
          <w:bCs/>
          <w:lang w:val="ro-RO"/>
        </w:rPr>
      </w:pPr>
      <w:r w:rsidRPr="00850339">
        <w:rPr>
          <w:b/>
          <w:bCs/>
          <w:lang w:val="ro-RO"/>
        </w:rPr>
        <w:t xml:space="preserve">MD – 6201, Republica Moldova, r-nul. Sîngerei,  com. Sîngereii Noi Tel. 0(262) 73 3 17, fax 0 (262) 73 3 17, </w:t>
      </w:r>
      <w:r w:rsidRPr="00850339">
        <w:rPr>
          <w:b/>
          <w:lang w:val="ro-RO"/>
        </w:rPr>
        <w:t xml:space="preserve">                                          </w:t>
      </w:r>
      <w:r w:rsidRPr="00850339">
        <w:rPr>
          <w:lang w:val="ro-RO"/>
        </w:rPr>
        <w:t xml:space="preserve"> </w:t>
      </w:r>
      <w:r w:rsidRPr="00850339">
        <w:rPr>
          <w:b/>
          <w:lang w:val="ro-RO"/>
        </w:rPr>
        <w:t xml:space="preserve">                                      </w:t>
      </w:r>
    </w:p>
    <w:p w:rsidR="00035580" w:rsidRPr="00850339" w:rsidRDefault="00035580" w:rsidP="00035580">
      <w:pPr>
        <w:rPr>
          <w:lang w:val="ro-RO"/>
        </w:rPr>
      </w:pPr>
    </w:p>
    <w:p w:rsidR="00035580" w:rsidRPr="00850339" w:rsidRDefault="00035580" w:rsidP="00035580">
      <w:pPr>
        <w:outlineLvl w:val="0"/>
        <w:rPr>
          <w:b/>
          <w:lang w:val="ro-RO"/>
        </w:rPr>
      </w:pPr>
      <w:r w:rsidRPr="00850339">
        <w:rPr>
          <w:b/>
          <w:lang w:val="ro-RO"/>
        </w:rPr>
        <w:t xml:space="preserve">                                                            DECIZIE nr. 8/</w:t>
      </w:r>
      <w:r>
        <w:rPr>
          <w:b/>
          <w:lang w:val="ro-RO"/>
        </w:rPr>
        <w:t>17</w:t>
      </w:r>
    </w:p>
    <w:p w:rsidR="00035580" w:rsidRPr="00850339" w:rsidRDefault="00035580" w:rsidP="00035580">
      <w:pPr>
        <w:rPr>
          <w:b/>
          <w:lang w:val="ro-RO"/>
        </w:rPr>
      </w:pPr>
      <w:r w:rsidRPr="00850339">
        <w:rPr>
          <w:b/>
          <w:lang w:val="ro-RO"/>
        </w:rPr>
        <w:t xml:space="preserve">                                                  </w:t>
      </w:r>
      <w:r>
        <w:rPr>
          <w:b/>
          <w:lang w:val="ro-RO"/>
        </w:rPr>
        <w:t xml:space="preserve">          </w:t>
      </w:r>
      <w:r w:rsidRPr="00850339">
        <w:rPr>
          <w:b/>
          <w:lang w:val="ro-RO"/>
        </w:rPr>
        <w:t xml:space="preserve">  din 15.12. 2013</w:t>
      </w:r>
    </w:p>
    <w:p w:rsidR="00035580" w:rsidRPr="00850339" w:rsidRDefault="00035580" w:rsidP="00035580">
      <w:pPr>
        <w:rPr>
          <w:b/>
          <w:lang w:val="ro-RO"/>
        </w:rPr>
      </w:pPr>
    </w:p>
    <w:p w:rsidR="00035580" w:rsidRPr="00850339" w:rsidRDefault="00035580" w:rsidP="00035580">
      <w:pPr>
        <w:rPr>
          <w:b/>
          <w:lang w:val="ro-RO"/>
        </w:rPr>
      </w:pPr>
      <w:r w:rsidRPr="00850339">
        <w:rPr>
          <w:b/>
          <w:lang w:val="ro-RO"/>
        </w:rPr>
        <w:t>„Cu privire la  aprobarea  Regulamentului  şi  normativele vizînd numărul abonamentelor  telefoanelor de serviciu, faxuri, pentru colaboratorii instituţiilor finanţate din  bugetul local”</w:t>
      </w:r>
    </w:p>
    <w:p w:rsidR="00035580" w:rsidRPr="00850339" w:rsidRDefault="00035580" w:rsidP="00035580">
      <w:pPr>
        <w:jc w:val="center"/>
        <w:rPr>
          <w:b/>
          <w:lang w:val="ro-RO"/>
        </w:rPr>
      </w:pPr>
    </w:p>
    <w:p w:rsidR="00035580" w:rsidRPr="00850339" w:rsidRDefault="00035580" w:rsidP="00035580">
      <w:pPr>
        <w:jc w:val="both"/>
        <w:rPr>
          <w:rStyle w:val="docheader"/>
          <w:bCs/>
          <w:i/>
          <w:lang w:val="en-US"/>
        </w:rPr>
      </w:pPr>
      <w:r w:rsidRPr="00850339">
        <w:rPr>
          <w:lang w:val="ro-RO"/>
        </w:rPr>
        <w:t xml:space="preserve">        În temeiul art. 14 p.3 din Legea nr.436-XVI din 28.12.2006 privind administraţia  publică locală, în baza Hotărîrii Guvernuluinr.133 din20.02.2013 </w:t>
      </w:r>
      <w:r w:rsidRPr="00850339">
        <w:rPr>
          <w:rStyle w:val="docheader"/>
          <w:bCs/>
          <w:i/>
          <w:lang w:val="en-US"/>
        </w:rPr>
        <w:t>,,Cu privire la modificarea, completarea şi abrogarea unor hotărîri ale Guvernului”</w:t>
      </w:r>
    </w:p>
    <w:p w:rsidR="00035580" w:rsidRPr="00850339" w:rsidRDefault="00035580" w:rsidP="00035580">
      <w:pPr>
        <w:jc w:val="both"/>
        <w:rPr>
          <w:b/>
          <w:lang w:val="ro-RO"/>
        </w:rPr>
      </w:pPr>
    </w:p>
    <w:p w:rsidR="00035580" w:rsidRPr="00850339" w:rsidRDefault="00035580" w:rsidP="00035580">
      <w:pPr>
        <w:jc w:val="center"/>
        <w:rPr>
          <w:b/>
          <w:lang w:val="ro-RO"/>
        </w:rPr>
      </w:pPr>
      <w:r w:rsidRPr="00850339">
        <w:rPr>
          <w:b/>
          <w:lang w:val="ro-RO"/>
        </w:rPr>
        <w:t>CONSILIUL COMUNAL Sîngereii Noi</w:t>
      </w:r>
    </w:p>
    <w:p w:rsidR="00035580" w:rsidRPr="00850339" w:rsidRDefault="00035580" w:rsidP="00035580">
      <w:pPr>
        <w:jc w:val="center"/>
        <w:rPr>
          <w:b/>
          <w:lang w:val="ro-RO"/>
        </w:rPr>
      </w:pPr>
      <w:r w:rsidRPr="00850339">
        <w:rPr>
          <w:b/>
          <w:lang w:val="ro-RO"/>
        </w:rPr>
        <w:t>D E C I D E:</w:t>
      </w:r>
    </w:p>
    <w:p w:rsidR="00035580" w:rsidRPr="00850339" w:rsidRDefault="00035580" w:rsidP="00035580">
      <w:pPr>
        <w:jc w:val="center"/>
        <w:rPr>
          <w:b/>
          <w:lang w:val="ro-RO"/>
        </w:rPr>
      </w:pPr>
    </w:p>
    <w:p w:rsidR="00035580" w:rsidRPr="00BC2605" w:rsidRDefault="00035580" w:rsidP="00035580">
      <w:pPr>
        <w:pStyle w:val="a3"/>
        <w:numPr>
          <w:ilvl w:val="2"/>
          <w:numId w:val="21"/>
        </w:numPr>
        <w:jc w:val="both"/>
        <w:rPr>
          <w:lang w:val="ro-RO"/>
        </w:rPr>
      </w:pPr>
      <w:r w:rsidRPr="00BC2605">
        <w:rPr>
          <w:lang w:val="ro-RO"/>
        </w:rPr>
        <w:t>Se ia act de informaţie  privind normativele, vizînd numărul abonamentelor    telefoanelor de serviciu, faxuri, pentru colaboratorii instituţiilor finanţate din  bugetul local</w:t>
      </w:r>
    </w:p>
    <w:p w:rsidR="00035580" w:rsidRPr="00850339" w:rsidRDefault="00035580" w:rsidP="00035580">
      <w:pPr>
        <w:tabs>
          <w:tab w:val="num" w:pos="567"/>
        </w:tabs>
        <w:ind w:left="567" w:hanging="425"/>
        <w:jc w:val="both"/>
        <w:rPr>
          <w:lang w:val="ro-RO"/>
        </w:rPr>
      </w:pPr>
    </w:p>
    <w:p w:rsidR="00035580" w:rsidRPr="00BC2605" w:rsidRDefault="00035580" w:rsidP="00035580">
      <w:pPr>
        <w:pStyle w:val="a3"/>
        <w:numPr>
          <w:ilvl w:val="2"/>
          <w:numId w:val="21"/>
        </w:numPr>
        <w:jc w:val="both"/>
        <w:rPr>
          <w:lang w:val="ro-RO"/>
        </w:rPr>
      </w:pPr>
      <w:r w:rsidRPr="00BC2605">
        <w:rPr>
          <w:lang w:val="ro-RO"/>
        </w:rPr>
        <w:t>Se aprobă Regulamentul privind  normativele, vizînd numărul abonamentelor  telefoanelor de serviciu, faxuri, pentru colaboratorii instituţiilor finanţate din  bugetul local</w:t>
      </w:r>
    </w:p>
    <w:p w:rsidR="00035580" w:rsidRPr="00850339" w:rsidRDefault="00035580" w:rsidP="00035580">
      <w:pPr>
        <w:pStyle w:val="a3"/>
        <w:tabs>
          <w:tab w:val="num" w:pos="567"/>
        </w:tabs>
        <w:ind w:left="851" w:hanging="425"/>
        <w:jc w:val="both"/>
        <w:rPr>
          <w:lang w:val="ro-RO"/>
        </w:rPr>
      </w:pPr>
    </w:p>
    <w:p w:rsidR="00035580" w:rsidRPr="00BC2605" w:rsidRDefault="00035580" w:rsidP="00035580">
      <w:pPr>
        <w:pStyle w:val="a3"/>
        <w:numPr>
          <w:ilvl w:val="2"/>
          <w:numId w:val="21"/>
        </w:numPr>
        <w:tabs>
          <w:tab w:val="num" w:pos="567"/>
        </w:tabs>
        <w:jc w:val="both"/>
        <w:rPr>
          <w:lang w:val="ro-RO"/>
        </w:rPr>
      </w:pPr>
      <w:r w:rsidRPr="00BC2605">
        <w:rPr>
          <w:lang w:val="ro-RO"/>
        </w:rPr>
        <w:lastRenderedPageBreak/>
        <w:t>Controlul executării prezentei decizii se pune în sarcina comisiei consultative de specialitate Buget şi Finanţe, agricultură, indu</w:t>
      </w:r>
      <w:r>
        <w:rPr>
          <w:lang w:val="ro-RO"/>
        </w:rPr>
        <w:t xml:space="preserve">strie şi economie (preşedinte </w:t>
      </w:r>
      <w:r w:rsidRPr="00BC2605">
        <w:rPr>
          <w:lang w:val="ro-RO"/>
        </w:rPr>
        <w:t xml:space="preserve"> Zastavneţchi Iosif)</w:t>
      </w:r>
    </w:p>
    <w:p w:rsidR="00035580" w:rsidRPr="00850339" w:rsidRDefault="00035580" w:rsidP="00035580">
      <w:pPr>
        <w:tabs>
          <w:tab w:val="num" w:pos="567"/>
        </w:tabs>
        <w:ind w:left="851" w:hanging="425"/>
        <w:jc w:val="both"/>
        <w:rPr>
          <w:b/>
          <w:lang w:val="ro-RO"/>
        </w:rPr>
      </w:pPr>
    </w:p>
    <w:p w:rsidR="00035580" w:rsidRPr="00BC2605" w:rsidRDefault="00035580" w:rsidP="00035580">
      <w:pPr>
        <w:pStyle w:val="a3"/>
        <w:numPr>
          <w:ilvl w:val="2"/>
          <w:numId w:val="21"/>
        </w:numPr>
        <w:tabs>
          <w:tab w:val="num" w:pos="567"/>
        </w:tabs>
        <w:jc w:val="both"/>
        <w:rPr>
          <w:b/>
          <w:lang w:val="ro-RO"/>
        </w:rPr>
      </w:pPr>
      <w:r>
        <w:rPr>
          <w:lang w:val="ro-RO"/>
        </w:rPr>
        <w:t xml:space="preserve"> </w:t>
      </w:r>
      <w:r w:rsidRPr="00BC2605">
        <w:rPr>
          <w:lang w:val="ro-RO"/>
        </w:rPr>
        <w:t>Secretarul consiliului local se desemnează responsabil pentru aducerea prezentei decizii la cunoştinţă publică</w:t>
      </w:r>
    </w:p>
    <w:p w:rsidR="00035580" w:rsidRPr="00850339" w:rsidRDefault="00035580" w:rsidP="00035580">
      <w:pPr>
        <w:jc w:val="center"/>
        <w:rPr>
          <w:b/>
          <w:lang w:val="ro-RO"/>
        </w:rPr>
      </w:pPr>
    </w:p>
    <w:p w:rsidR="00035580" w:rsidRPr="00850339" w:rsidRDefault="00035580" w:rsidP="00035580">
      <w:pPr>
        <w:rPr>
          <w:b/>
          <w:lang w:val="ro-RO"/>
        </w:rPr>
      </w:pPr>
      <w:r w:rsidRPr="00850339">
        <w:rPr>
          <w:b/>
          <w:lang w:val="ro-RO"/>
        </w:rPr>
        <w:t xml:space="preserve">            </w:t>
      </w:r>
    </w:p>
    <w:p w:rsidR="00035580" w:rsidRPr="00850339" w:rsidRDefault="00035580" w:rsidP="00035580">
      <w:pPr>
        <w:jc w:val="center"/>
        <w:rPr>
          <w:b/>
          <w:lang w:val="ro-RO"/>
        </w:rPr>
      </w:pPr>
    </w:p>
    <w:p w:rsidR="00035580" w:rsidRPr="00850339" w:rsidRDefault="00035580" w:rsidP="00035580">
      <w:pPr>
        <w:rPr>
          <w:lang w:val="ro-RO"/>
        </w:rPr>
      </w:pPr>
      <w:r w:rsidRPr="00850339">
        <w:rPr>
          <w:lang w:val="ro-RO"/>
        </w:rPr>
        <w:t xml:space="preserve">             Preşedintele şedinţei                                                    Zastavneţchi Iosif</w:t>
      </w:r>
    </w:p>
    <w:p w:rsidR="00035580" w:rsidRPr="00850339" w:rsidRDefault="00035580" w:rsidP="00035580">
      <w:pPr>
        <w:rPr>
          <w:lang w:val="ro-RO"/>
        </w:rPr>
      </w:pPr>
      <w:r w:rsidRPr="00850339">
        <w:rPr>
          <w:lang w:val="ro-RO"/>
        </w:rPr>
        <w:t xml:space="preserve">                  </w:t>
      </w:r>
    </w:p>
    <w:p w:rsidR="00035580" w:rsidRPr="00850339" w:rsidRDefault="00035580" w:rsidP="00035580">
      <w:pPr>
        <w:rPr>
          <w:lang w:val="ro-RO"/>
        </w:rPr>
      </w:pPr>
      <w:r w:rsidRPr="00850339">
        <w:rPr>
          <w:lang w:val="ro-RO"/>
        </w:rPr>
        <w:t xml:space="preserve">                    Secretarul </w:t>
      </w:r>
    </w:p>
    <w:p w:rsidR="00035580" w:rsidRDefault="00035580" w:rsidP="00035580">
      <w:pPr>
        <w:rPr>
          <w:lang w:val="ro-RO"/>
        </w:rPr>
      </w:pPr>
      <w:r w:rsidRPr="00850339">
        <w:rPr>
          <w:lang w:val="ro-RO"/>
        </w:rPr>
        <w:t xml:space="preserve">             Consiliului comunal                                                       Guţu Galina</w:t>
      </w: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p w:rsidR="00035580" w:rsidRDefault="00035580" w:rsidP="00035580">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924D73" w:rsidTr="00B666CA">
        <w:trPr>
          <w:trHeight w:val="1618"/>
        </w:trPr>
        <w:tc>
          <w:tcPr>
            <w:tcW w:w="9705" w:type="dxa"/>
            <w:tcBorders>
              <w:top w:val="nil"/>
              <w:left w:val="nil"/>
              <w:bottom w:val="thinThickSmallGap" w:sz="24" w:space="0" w:color="auto"/>
              <w:right w:val="nil"/>
            </w:tcBorders>
          </w:tcPr>
          <w:p w:rsidR="00035580" w:rsidRPr="00924D73" w:rsidRDefault="00035580" w:rsidP="00B666CA">
            <w:pPr>
              <w:jc w:val="center"/>
              <w:rPr>
                <w:b/>
                <w:bCs/>
                <w:lang w:val="it-IT"/>
              </w:rPr>
            </w:pPr>
            <w:r w:rsidRPr="00924D73">
              <w:rPr>
                <w:b/>
                <w:bCs/>
                <w:noProof/>
              </w:rPr>
              <w:drawing>
                <wp:anchor distT="0" distB="0" distL="114300" distR="114300" simplePos="0" relativeHeight="25167667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924D73" w:rsidRDefault="00035580" w:rsidP="00B666CA">
            <w:pPr>
              <w:jc w:val="center"/>
              <w:rPr>
                <w:b/>
                <w:bCs/>
                <w:lang w:val="it-IT"/>
              </w:rPr>
            </w:pPr>
          </w:p>
          <w:p w:rsidR="00035580" w:rsidRPr="00924D73" w:rsidRDefault="00035580" w:rsidP="00B666CA">
            <w:pPr>
              <w:jc w:val="center"/>
              <w:rPr>
                <w:b/>
                <w:bCs/>
                <w:lang w:val="it-IT"/>
              </w:rPr>
            </w:pPr>
            <w:r w:rsidRPr="00924D73">
              <w:rPr>
                <w:b/>
                <w:bCs/>
                <w:lang w:val="it-IT"/>
              </w:rPr>
              <w:t xml:space="preserve">R E P U B L I C A    M O L D O V A </w:t>
            </w:r>
          </w:p>
          <w:p w:rsidR="00035580" w:rsidRPr="00924D73" w:rsidRDefault="00035580" w:rsidP="00B666CA">
            <w:pPr>
              <w:jc w:val="center"/>
              <w:rPr>
                <w:b/>
                <w:bCs/>
                <w:lang w:val="it-IT"/>
              </w:rPr>
            </w:pPr>
            <w:r w:rsidRPr="00924D73">
              <w:rPr>
                <w:b/>
                <w:bCs/>
                <w:lang w:val="it-IT"/>
              </w:rPr>
              <w:t xml:space="preserve">Consiliul Comunal  Sîngereii Noi               </w:t>
            </w:r>
          </w:p>
        </w:tc>
      </w:tr>
    </w:tbl>
    <w:p w:rsidR="00035580" w:rsidRPr="00924D73" w:rsidRDefault="00035580" w:rsidP="00035580">
      <w:pPr>
        <w:jc w:val="center"/>
        <w:rPr>
          <w:b/>
          <w:bCs/>
          <w:lang w:val="ro-RO"/>
        </w:rPr>
      </w:pPr>
      <w:r w:rsidRPr="00924D73">
        <w:rPr>
          <w:b/>
          <w:bCs/>
          <w:lang w:val="ro-RO"/>
        </w:rPr>
        <w:t xml:space="preserve">MD – 6201, Republica Moldova, r-nul. Sîngerei,  com. Sîngereii Noi Tel. 0(262) 73 3 17, fax 0 (262) 73 3 17, </w:t>
      </w:r>
      <w:r w:rsidRPr="00924D73">
        <w:rPr>
          <w:b/>
          <w:lang w:val="ro-RO"/>
        </w:rPr>
        <w:t xml:space="preserve">                                          </w:t>
      </w:r>
      <w:r w:rsidRPr="00924D73">
        <w:rPr>
          <w:lang w:val="ro-RO"/>
        </w:rPr>
        <w:t xml:space="preserve"> </w:t>
      </w:r>
      <w:r w:rsidRPr="00924D73">
        <w:rPr>
          <w:b/>
          <w:lang w:val="ro-RO"/>
        </w:rPr>
        <w:t xml:space="preserve">                                      </w:t>
      </w:r>
    </w:p>
    <w:p w:rsidR="00035580" w:rsidRPr="00924D73" w:rsidRDefault="00035580" w:rsidP="00035580">
      <w:pPr>
        <w:jc w:val="center"/>
        <w:outlineLvl w:val="0"/>
        <w:rPr>
          <w:b/>
          <w:lang w:val="ro-RO"/>
        </w:rPr>
      </w:pPr>
      <w:r w:rsidRPr="00924D73">
        <w:rPr>
          <w:b/>
          <w:lang w:val="ro-RO"/>
        </w:rPr>
        <w:t xml:space="preserve"> DECIZIE   8/18</w:t>
      </w:r>
    </w:p>
    <w:p w:rsidR="00035580" w:rsidRPr="00924D73" w:rsidRDefault="00035580" w:rsidP="00035580">
      <w:pPr>
        <w:jc w:val="center"/>
        <w:outlineLvl w:val="0"/>
        <w:rPr>
          <w:lang w:val="ro-RO"/>
        </w:rPr>
      </w:pPr>
      <w:r w:rsidRPr="00924D73">
        <w:rPr>
          <w:b/>
          <w:lang w:val="ro-RO"/>
        </w:rPr>
        <w:t>din 15.12.2014</w:t>
      </w:r>
    </w:p>
    <w:p w:rsidR="00035580" w:rsidRPr="00924D73" w:rsidRDefault="00035580" w:rsidP="00035580">
      <w:pPr>
        <w:jc w:val="both"/>
        <w:rPr>
          <w:b/>
          <w:i/>
          <w:lang w:val="ro-RO"/>
        </w:rPr>
      </w:pPr>
      <w:r w:rsidRPr="00924D73">
        <w:rPr>
          <w:b/>
          <w:lang w:val="ro-RO"/>
        </w:rPr>
        <w:t xml:space="preserve"> „ </w:t>
      </w:r>
      <w:r w:rsidRPr="00924D73">
        <w:rPr>
          <w:b/>
          <w:i/>
          <w:lang w:val="ro-RO"/>
        </w:rPr>
        <w:t xml:space="preserve">Cu privire  la aprobarea rezultatelor licitaţiei                                                 </w:t>
      </w:r>
    </w:p>
    <w:p w:rsidR="00035580" w:rsidRPr="00924D73" w:rsidRDefault="00035580" w:rsidP="00035580">
      <w:pPr>
        <w:jc w:val="both"/>
        <w:rPr>
          <w:b/>
          <w:i/>
          <w:lang w:val="ro-RO"/>
        </w:rPr>
      </w:pPr>
      <w:r w:rsidRPr="00924D73">
        <w:rPr>
          <w:b/>
          <w:i/>
          <w:lang w:val="ro-RO"/>
        </w:rPr>
        <w:t xml:space="preserve">  a bunurilor din domeniul privat al comunei</w:t>
      </w:r>
    </w:p>
    <w:p w:rsidR="00035580" w:rsidRPr="00924D73" w:rsidRDefault="00035580" w:rsidP="00035580">
      <w:pPr>
        <w:jc w:val="both"/>
        <w:rPr>
          <w:b/>
          <w:i/>
          <w:lang w:val="ro-RO"/>
        </w:rPr>
      </w:pPr>
    </w:p>
    <w:p w:rsidR="00035580" w:rsidRPr="00924D73" w:rsidRDefault="00035580" w:rsidP="00035580">
      <w:pPr>
        <w:jc w:val="both"/>
        <w:rPr>
          <w:lang w:val="en-US"/>
        </w:rPr>
      </w:pPr>
      <w:r w:rsidRPr="00924D73">
        <w:rPr>
          <w:lang w:val="ro-RO"/>
        </w:rPr>
        <w:t xml:space="preserve"> În temeiul Legii nr. 436-XVI din 28.12.2006 privind administraţia locală, art. 40 a Legii nr. 121-XVI din 04.05.2007 privind administrarea şi deetatizarea proprietăţii publice cu modificările şi completările ulterioare , Hotărîrii Guvernului nr. 136 cu privire la aprobarea Regulamentului privind licitaţiile cu strigare şi cu reducere, proceselor verbale nr. 1, nr. 2 din 21.01.2014 privind rezultatele licitaţiei</w:t>
      </w:r>
      <w:r w:rsidRPr="00924D73">
        <w:rPr>
          <w:lang w:val="en-US"/>
        </w:rPr>
        <w:t xml:space="preserve"> </w:t>
      </w:r>
    </w:p>
    <w:p w:rsidR="00035580" w:rsidRPr="00924D73" w:rsidRDefault="00035580" w:rsidP="00035580">
      <w:pPr>
        <w:jc w:val="center"/>
        <w:rPr>
          <w:b/>
          <w:lang w:val="ro-RO"/>
        </w:rPr>
      </w:pPr>
      <w:r w:rsidRPr="00924D73">
        <w:rPr>
          <w:b/>
          <w:lang w:val="ro-RO"/>
        </w:rPr>
        <w:t>CONSILIUL COMUNAL Sîngereii Noi</w:t>
      </w:r>
    </w:p>
    <w:p w:rsidR="00035580" w:rsidRPr="00924D73" w:rsidRDefault="00035580" w:rsidP="00035580">
      <w:pPr>
        <w:jc w:val="center"/>
        <w:rPr>
          <w:b/>
          <w:lang w:val="ro-RO"/>
        </w:rPr>
      </w:pPr>
      <w:r w:rsidRPr="00924D73">
        <w:rPr>
          <w:b/>
          <w:lang w:val="ro-RO"/>
        </w:rPr>
        <w:t>D E C I D E:</w:t>
      </w:r>
    </w:p>
    <w:p w:rsidR="00035580" w:rsidRPr="004867D5" w:rsidRDefault="00035580" w:rsidP="00035580">
      <w:pPr>
        <w:pStyle w:val="a3"/>
        <w:numPr>
          <w:ilvl w:val="3"/>
          <w:numId w:val="28"/>
        </w:numPr>
        <w:ind w:left="-142" w:hanging="142"/>
        <w:rPr>
          <w:lang w:val="en-US"/>
        </w:rPr>
      </w:pPr>
      <w:r w:rsidRPr="004867D5">
        <w:rPr>
          <w:lang w:val="ro-RO"/>
        </w:rPr>
        <w:t xml:space="preserve"> Se aprobă rezultatele licitaţiei cu strigare din 21.01.2014 privind </w:t>
      </w:r>
      <w:r w:rsidRPr="004867D5">
        <w:rPr>
          <w:lang w:val="en-US"/>
        </w:rPr>
        <w:t>vînzarea-cumpărarea</w:t>
      </w:r>
    </w:p>
    <w:p w:rsidR="00035580" w:rsidRDefault="00035580" w:rsidP="00035580">
      <w:pPr>
        <w:tabs>
          <w:tab w:val="num" w:pos="0"/>
        </w:tabs>
        <w:rPr>
          <w:lang w:val="ro-RO"/>
        </w:rPr>
      </w:pPr>
      <w:r w:rsidRPr="00C636F2">
        <w:rPr>
          <w:lang w:val="en-US"/>
        </w:rPr>
        <w:t xml:space="preserve">    </w:t>
      </w:r>
      <w:r w:rsidRPr="00C636F2">
        <w:rPr>
          <w:lang w:val="ro-RO"/>
        </w:rPr>
        <w:t xml:space="preserve"> următoarelor loturi din extravilanul comunei Sîngereii Noi</w:t>
      </w:r>
      <w:r>
        <w:rPr>
          <w:lang w:val="ro-RO"/>
        </w:rPr>
        <w:t xml:space="preserve"> </w:t>
      </w:r>
      <w:r w:rsidRPr="00C636F2">
        <w:rPr>
          <w:lang w:val="ro-RO"/>
        </w:rPr>
        <w:t xml:space="preserve">în baza procesului verbal privind </w:t>
      </w:r>
    </w:p>
    <w:p w:rsidR="00035580" w:rsidRPr="00C636F2" w:rsidRDefault="00035580" w:rsidP="00035580">
      <w:pPr>
        <w:tabs>
          <w:tab w:val="num" w:pos="0"/>
        </w:tabs>
        <w:rPr>
          <w:lang w:val="en-US"/>
        </w:rPr>
      </w:pPr>
      <w:r>
        <w:rPr>
          <w:lang w:val="ro-RO"/>
        </w:rPr>
        <w:t xml:space="preserve">    </w:t>
      </w:r>
      <w:r w:rsidRPr="00C636F2">
        <w:rPr>
          <w:lang w:val="ro-RO"/>
        </w:rPr>
        <w:t>rezultatele licitării nr.1 şi nr 2</w:t>
      </w:r>
    </w:p>
    <w:p w:rsidR="00035580" w:rsidRPr="00C16D23" w:rsidRDefault="00035580" w:rsidP="00035580">
      <w:pPr>
        <w:jc w:val="both"/>
        <w:rPr>
          <w:lang w:val="en-US"/>
        </w:rPr>
      </w:pPr>
      <w:r>
        <w:rPr>
          <w:lang w:val="en-US"/>
        </w:rPr>
        <w:t>a)</w:t>
      </w:r>
      <w:r w:rsidRPr="00C16D23">
        <w:rPr>
          <w:lang w:val="en-US"/>
        </w:rPr>
        <w:t>l</w:t>
      </w:r>
      <w:r w:rsidRPr="00C16D23">
        <w:rPr>
          <w:lang w:val="ro-RO"/>
        </w:rPr>
        <w:t>otul nr.1cu nr. cadastral 7469301011,suprafaţa de 22,3737 ha, preţul de vînzare 262</w:t>
      </w:r>
      <w:r>
        <w:rPr>
          <w:lang w:val="ro-RO"/>
        </w:rPr>
        <w:t xml:space="preserve"> </w:t>
      </w:r>
      <w:r w:rsidRPr="00C16D23">
        <w:rPr>
          <w:lang w:val="ro-RO"/>
        </w:rPr>
        <w:t>500 lei;</w:t>
      </w:r>
    </w:p>
    <w:p w:rsidR="00035580" w:rsidRPr="00C16D23" w:rsidRDefault="00035580" w:rsidP="00035580">
      <w:pPr>
        <w:jc w:val="both"/>
        <w:rPr>
          <w:lang w:val="en-US"/>
        </w:rPr>
      </w:pPr>
      <w:r>
        <w:rPr>
          <w:lang w:val="ro-RO"/>
        </w:rPr>
        <w:t>b)</w:t>
      </w:r>
      <w:r w:rsidRPr="00C16D23">
        <w:rPr>
          <w:lang w:val="ro-RO"/>
        </w:rPr>
        <w:t>lotul nr.2cu nr.cadastral7469301012, suprafaţa de 7,7294 ha preţul de vînzare 90 300 lei;</w:t>
      </w:r>
    </w:p>
    <w:p w:rsidR="00035580" w:rsidRPr="00924D73" w:rsidRDefault="00035580" w:rsidP="00035580">
      <w:pPr>
        <w:ind w:left="720"/>
        <w:jc w:val="both"/>
        <w:rPr>
          <w:lang w:val="en-US"/>
        </w:rPr>
      </w:pPr>
    </w:p>
    <w:p w:rsidR="00035580" w:rsidRPr="004867D5" w:rsidRDefault="00035580" w:rsidP="00035580">
      <w:pPr>
        <w:pStyle w:val="a3"/>
        <w:numPr>
          <w:ilvl w:val="3"/>
          <w:numId w:val="28"/>
        </w:numPr>
        <w:ind w:left="0" w:hanging="284"/>
        <w:rPr>
          <w:lang w:val="en-US"/>
        </w:rPr>
      </w:pPr>
      <w:r w:rsidRPr="004867D5">
        <w:rPr>
          <w:lang w:val="en-US"/>
        </w:rPr>
        <w:t>Se pemite  prelungirea  termenului de încheiere  a contractelor de vînzare –cumpărare:</w:t>
      </w:r>
    </w:p>
    <w:p w:rsidR="00035580" w:rsidRDefault="00035580" w:rsidP="00035580">
      <w:pPr>
        <w:rPr>
          <w:lang w:val="ro-RO"/>
        </w:rPr>
      </w:pPr>
      <w:r>
        <w:rPr>
          <w:lang w:val="en-US"/>
        </w:rPr>
        <w:t xml:space="preserve">a.) </w:t>
      </w:r>
      <w:r w:rsidRPr="00924D73">
        <w:rPr>
          <w:lang w:val="en-US"/>
        </w:rPr>
        <w:t xml:space="preserve"> l</w:t>
      </w:r>
      <w:r w:rsidRPr="00924D73">
        <w:rPr>
          <w:lang w:val="ro-RO"/>
        </w:rPr>
        <w:t>otul nr. 1 cu nr. cadastral 7469301011, suprafaţa de 22,3737 ha, preţul de vînzare 262</w:t>
      </w:r>
      <w:r>
        <w:rPr>
          <w:lang w:val="ro-RO"/>
        </w:rPr>
        <w:t xml:space="preserve"> </w:t>
      </w:r>
      <w:r w:rsidRPr="00924D73">
        <w:rPr>
          <w:lang w:val="ro-RO"/>
        </w:rPr>
        <w:t xml:space="preserve">500 </w:t>
      </w:r>
      <w:r>
        <w:rPr>
          <w:lang w:val="ro-RO"/>
        </w:rPr>
        <w:t xml:space="preserve"> </w:t>
      </w:r>
    </w:p>
    <w:p w:rsidR="00035580" w:rsidRDefault="00035580" w:rsidP="00035580">
      <w:pPr>
        <w:rPr>
          <w:lang w:val="ro-RO"/>
        </w:rPr>
      </w:pPr>
      <w:r>
        <w:rPr>
          <w:lang w:val="ro-RO"/>
        </w:rPr>
        <w:t xml:space="preserve">       </w:t>
      </w:r>
      <w:r w:rsidRPr="00924D73">
        <w:rPr>
          <w:lang w:val="ro-RO"/>
        </w:rPr>
        <w:t>lei</w:t>
      </w:r>
      <w:r>
        <w:rPr>
          <w:lang w:val="ro-RO"/>
        </w:rPr>
        <w:t xml:space="preserve">  şi cumpărătorul SRL”Salubrix-Service”</w:t>
      </w:r>
      <w:r w:rsidRPr="00924D73">
        <w:rPr>
          <w:lang w:val="ro-RO"/>
        </w:rPr>
        <w:t xml:space="preserve"> </w:t>
      </w:r>
    </w:p>
    <w:p w:rsidR="00035580" w:rsidRDefault="00035580" w:rsidP="00035580">
      <w:pPr>
        <w:rPr>
          <w:lang w:val="ro-RO"/>
        </w:rPr>
      </w:pPr>
      <w:r>
        <w:rPr>
          <w:lang w:val="ro-RO"/>
        </w:rPr>
        <w:t xml:space="preserve">b)  </w:t>
      </w:r>
      <w:r w:rsidRPr="00924D73">
        <w:rPr>
          <w:lang w:val="ro-RO"/>
        </w:rPr>
        <w:t xml:space="preserve">lotul nr.2, nr.cadastral7469301012, suprafaţa de 7,7294 ha preţul de vînzare </w:t>
      </w:r>
      <w:r w:rsidRPr="00C16D23">
        <w:rPr>
          <w:lang w:val="ro-RO"/>
        </w:rPr>
        <w:t>90</w:t>
      </w:r>
      <w:r>
        <w:rPr>
          <w:lang w:val="ro-RO"/>
        </w:rPr>
        <w:t> </w:t>
      </w:r>
      <w:r w:rsidRPr="00C16D23">
        <w:rPr>
          <w:lang w:val="ro-RO"/>
        </w:rPr>
        <w:t>300 </w:t>
      </w:r>
      <w:r>
        <w:rPr>
          <w:lang w:val="ro-RO"/>
        </w:rPr>
        <w:t>lei</w:t>
      </w:r>
      <w:r w:rsidRPr="00174760">
        <w:rPr>
          <w:lang w:val="ro-RO"/>
        </w:rPr>
        <w:t xml:space="preserve"> </w:t>
      </w:r>
      <w:r>
        <w:rPr>
          <w:lang w:val="ro-RO"/>
        </w:rPr>
        <w:t>şi</w:t>
      </w:r>
    </w:p>
    <w:p w:rsidR="00035580" w:rsidRDefault="00035580" w:rsidP="00035580">
      <w:pPr>
        <w:rPr>
          <w:lang w:val="ro-RO"/>
        </w:rPr>
      </w:pPr>
      <w:r>
        <w:rPr>
          <w:lang w:val="ro-RO"/>
        </w:rPr>
        <w:t xml:space="preserve">     cumpărătorul SRL”Salubrix-Service”</w:t>
      </w:r>
      <w:r w:rsidRPr="00924D73">
        <w:rPr>
          <w:lang w:val="ro-RO"/>
        </w:rPr>
        <w:t xml:space="preserve"> </w:t>
      </w:r>
    </w:p>
    <w:p w:rsidR="00035580" w:rsidRPr="00924D73" w:rsidRDefault="00035580" w:rsidP="00035580">
      <w:pPr>
        <w:ind w:left="284"/>
        <w:jc w:val="both"/>
        <w:rPr>
          <w:lang w:val="en-US"/>
        </w:rPr>
      </w:pPr>
    </w:p>
    <w:p w:rsidR="00035580" w:rsidRPr="004867D5" w:rsidRDefault="00035580" w:rsidP="00035580">
      <w:pPr>
        <w:pStyle w:val="a3"/>
        <w:numPr>
          <w:ilvl w:val="3"/>
          <w:numId w:val="28"/>
        </w:numPr>
        <w:ind w:left="0" w:hanging="284"/>
        <w:jc w:val="both"/>
        <w:rPr>
          <w:lang w:val="en-US"/>
        </w:rPr>
      </w:pPr>
      <w:r w:rsidRPr="004867D5">
        <w:rPr>
          <w:lang w:val="en-US"/>
        </w:rPr>
        <w:lastRenderedPageBreak/>
        <w:t>Să se transmită cumpărătorilor loturile de pămînt în prezenţa lor cu semnarea proceselor – verbale de stabilire a hotarelor.</w:t>
      </w:r>
    </w:p>
    <w:p w:rsidR="00035580" w:rsidRDefault="00035580" w:rsidP="00035580">
      <w:pPr>
        <w:pStyle w:val="a3"/>
        <w:numPr>
          <w:ilvl w:val="3"/>
          <w:numId w:val="28"/>
        </w:numPr>
        <w:ind w:left="0" w:hanging="284"/>
        <w:jc w:val="both"/>
        <w:rPr>
          <w:lang w:val="en-US"/>
        </w:rPr>
      </w:pPr>
      <w:r w:rsidRPr="004867D5">
        <w:rPr>
          <w:lang w:val="en-US"/>
        </w:rPr>
        <w:t>Se deleagă primarul comunei Valentina Ceauşceac de a  încheia contractele de vînzare-cumpărare:</w:t>
      </w:r>
    </w:p>
    <w:p w:rsidR="00035580" w:rsidRPr="00025791" w:rsidRDefault="00035580" w:rsidP="00035580">
      <w:pPr>
        <w:jc w:val="both"/>
        <w:rPr>
          <w:lang w:val="en-US"/>
        </w:rPr>
      </w:pPr>
      <w:r w:rsidRPr="00025791">
        <w:rPr>
          <w:lang w:val="en-US"/>
        </w:rPr>
        <w:t xml:space="preserve"> a). l</w:t>
      </w:r>
      <w:r w:rsidRPr="00025791">
        <w:rPr>
          <w:lang w:val="ro-RO"/>
        </w:rPr>
        <w:t xml:space="preserve">otul nr. 1 cu nr. cadastral 7469301011, suprafaţa de 22,3737 ha, preţul de vînzare 262 500 lei şi cumpărătorul SRL”Salubrix-Service” </w:t>
      </w:r>
    </w:p>
    <w:p w:rsidR="00035580" w:rsidRPr="00C16D23" w:rsidRDefault="00035580" w:rsidP="00035580">
      <w:pPr>
        <w:jc w:val="both"/>
        <w:rPr>
          <w:lang w:val="ro-RO"/>
        </w:rPr>
      </w:pPr>
      <w:r>
        <w:rPr>
          <w:lang w:val="ro-RO"/>
        </w:rPr>
        <w:t>b)</w:t>
      </w:r>
      <w:r w:rsidRPr="00C16D23">
        <w:rPr>
          <w:lang w:val="ro-RO"/>
        </w:rPr>
        <w:t xml:space="preserve"> lotul nr.2, nr.cadastral7469301012, suprafaţa de 7,7294 ha preţul de vînzare 90</w:t>
      </w:r>
      <w:r>
        <w:rPr>
          <w:lang w:val="ro-RO"/>
        </w:rPr>
        <w:t> </w:t>
      </w:r>
      <w:r w:rsidRPr="00C16D23">
        <w:rPr>
          <w:lang w:val="ro-RO"/>
        </w:rPr>
        <w:t xml:space="preserve">300 lei şi     </w:t>
      </w:r>
    </w:p>
    <w:p w:rsidR="00035580" w:rsidRDefault="00035580" w:rsidP="00035580">
      <w:pPr>
        <w:jc w:val="both"/>
        <w:rPr>
          <w:lang w:val="ro-RO"/>
        </w:rPr>
      </w:pPr>
      <w:r>
        <w:rPr>
          <w:lang w:val="ro-RO"/>
        </w:rPr>
        <w:t xml:space="preserve">  cumpărătorul SRL”Salubrix-Service”</w:t>
      </w:r>
      <w:r w:rsidRPr="00924D73">
        <w:rPr>
          <w:lang w:val="ro-RO"/>
        </w:rPr>
        <w:t xml:space="preserve"> </w:t>
      </w:r>
    </w:p>
    <w:p w:rsidR="00035580" w:rsidRPr="00174760" w:rsidRDefault="00035580" w:rsidP="00035580">
      <w:pPr>
        <w:rPr>
          <w:lang w:val="en-US"/>
        </w:rPr>
      </w:pPr>
    </w:p>
    <w:p w:rsidR="00035580" w:rsidRPr="004867D5" w:rsidRDefault="00035580" w:rsidP="00035580">
      <w:pPr>
        <w:pStyle w:val="a3"/>
        <w:numPr>
          <w:ilvl w:val="3"/>
          <w:numId w:val="28"/>
        </w:numPr>
        <w:ind w:left="0" w:hanging="284"/>
        <w:jc w:val="both"/>
        <w:rPr>
          <w:lang w:val="ro-RO"/>
        </w:rPr>
      </w:pPr>
      <w:r w:rsidRPr="004867D5">
        <w:rPr>
          <w:lang w:val="ro-RO"/>
        </w:rPr>
        <w:t>Controlul executării prezentei decizii se pune în sarcina comisiei  consultative de specialitate  Finaţe şi buget, agricultură, industrie şi economie (preşedinte  Zastavneţchi Iosif).</w:t>
      </w:r>
    </w:p>
    <w:p w:rsidR="00035580" w:rsidRPr="00924D73" w:rsidRDefault="00035580" w:rsidP="00035580">
      <w:pPr>
        <w:pStyle w:val="a3"/>
        <w:rPr>
          <w:lang w:val="ro-RO"/>
        </w:rPr>
      </w:pPr>
    </w:p>
    <w:p w:rsidR="00035580" w:rsidRPr="004867D5" w:rsidRDefault="00035580" w:rsidP="00035580">
      <w:pPr>
        <w:pStyle w:val="a3"/>
        <w:numPr>
          <w:ilvl w:val="3"/>
          <w:numId w:val="28"/>
        </w:numPr>
        <w:ind w:left="0" w:hanging="284"/>
        <w:jc w:val="both"/>
        <w:rPr>
          <w:lang w:val="ro-RO"/>
        </w:rPr>
      </w:pPr>
      <w:r w:rsidRPr="004867D5">
        <w:rPr>
          <w:lang w:val="ro-RO"/>
        </w:rPr>
        <w:t>Se desemnează secretarul consiliului responsabil să asigure  informarea societăţii despre rezultatele licitaţiei din 21.01.2014</w:t>
      </w:r>
    </w:p>
    <w:p w:rsidR="00035580" w:rsidRPr="00924D73" w:rsidRDefault="00035580" w:rsidP="00035580">
      <w:pPr>
        <w:rPr>
          <w:lang w:val="ro-RO"/>
        </w:rPr>
      </w:pPr>
      <w:r w:rsidRPr="00924D73">
        <w:rPr>
          <w:b/>
          <w:lang w:val="ro-RO"/>
        </w:rPr>
        <w:t xml:space="preserve">          </w:t>
      </w:r>
      <w:r>
        <w:rPr>
          <w:b/>
          <w:lang w:val="ro-RO"/>
        </w:rPr>
        <w:t xml:space="preserve">   </w:t>
      </w:r>
      <w:r w:rsidRPr="00924D73">
        <w:rPr>
          <w:b/>
          <w:lang w:val="ro-RO"/>
        </w:rPr>
        <w:t xml:space="preserve">  </w:t>
      </w:r>
      <w:r w:rsidRPr="00924D73">
        <w:rPr>
          <w:lang w:val="ro-RO"/>
        </w:rPr>
        <w:t>Preşedintele şedinţei                                                    Zastavneţchi Iosif</w:t>
      </w:r>
    </w:p>
    <w:p w:rsidR="00035580" w:rsidRPr="00924D73" w:rsidRDefault="00035580" w:rsidP="00035580">
      <w:pPr>
        <w:rPr>
          <w:b/>
          <w:lang w:val="ro-RO"/>
        </w:rPr>
      </w:pPr>
    </w:p>
    <w:p w:rsidR="00035580" w:rsidRPr="00924D73" w:rsidRDefault="00035580" w:rsidP="00035580">
      <w:pPr>
        <w:rPr>
          <w:lang w:val="ro-RO"/>
        </w:rPr>
      </w:pPr>
      <w:r w:rsidRPr="00924D73">
        <w:rPr>
          <w:lang w:val="ro-RO"/>
        </w:rPr>
        <w:t xml:space="preserve">                   </w:t>
      </w:r>
      <w:r>
        <w:rPr>
          <w:lang w:val="ro-RO"/>
        </w:rPr>
        <w:t xml:space="preserve">   </w:t>
      </w:r>
      <w:r w:rsidRPr="00924D73">
        <w:rPr>
          <w:lang w:val="ro-RO"/>
        </w:rPr>
        <w:t xml:space="preserve"> Secretarul </w:t>
      </w:r>
    </w:p>
    <w:p w:rsidR="00035580" w:rsidRPr="00C636F2" w:rsidRDefault="00035580" w:rsidP="00035580">
      <w:pPr>
        <w:rPr>
          <w:lang w:val="ro-RO"/>
        </w:rPr>
      </w:pPr>
      <w:r w:rsidRPr="00924D73">
        <w:rPr>
          <w:lang w:val="ro-RO"/>
        </w:rPr>
        <w:t xml:space="preserve">               Consiliului comunal                                                       Guţu Galin</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035580" w:rsidRPr="003D0E24" w:rsidTr="00B666CA">
        <w:trPr>
          <w:trHeight w:val="1618"/>
        </w:trPr>
        <w:tc>
          <w:tcPr>
            <w:tcW w:w="9705" w:type="dxa"/>
            <w:tcBorders>
              <w:top w:val="nil"/>
              <w:left w:val="nil"/>
              <w:bottom w:val="thinThickSmallGap" w:sz="24" w:space="0" w:color="auto"/>
              <w:right w:val="nil"/>
            </w:tcBorders>
          </w:tcPr>
          <w:p w:rsidR="00035580" w:rsidRPr="003D0E24" w:rsidRDefault="00035580" w:rsidP="00B666CA">
            <w:pPr>
              <w:rPr>
                <w:b/>
                <w:bCs/>
                <w:lang w:val="it-IT"/>
              </w:rPr>
            </w:pPr>
          </w:p>
          <w:p w:rsidR="00035580" w:rsidRPr="003D0E24" w:rsidRDefault="00035580" w:rsidP="00B666CA">
            <w:pPr>
              <w:rPr>
                <w:b/>
                <w:bCs/>
                <w:lang w:val="it-IT"/>
              </w:rPr>
            </w:pPr>
            <w:r w:rsidRPr="003D0E24">
              <w:rPr>
                <w:b/>
                <w:bCs/>
                <w:noProof/>
                <w:sz w:val="22"/>
                <w:szCs w:val="22"/>
              </w:rPr>
              <w:drawing>
                <wp:anchor distT="0" distB="0" distL="114300" distR="114300" simplePos="0" relativeHeight="25167462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035580" w:rsidRPr="003D0E24" w:rsidRDefault="00035580" w:rsidP="00B666CA">
            <w:pPr>
              <w:jc w:val="center"/>
              <w:rPr>
                <w:b/>
                <w:bCs/>
                <w:lang w:val="it-IT"/>
              </w:rPr>
            </w:pPr>
          </w:p>
          <w:p w:rsidR="00035580" w:rsidRPr="003D0E24" w:rsidRDefault="00035580" w:rsidP="00B666CA">
            <w:pPr>
              <w:jc w:val="center"/>
              <w:rPr>
                <w:b/>
                <w:bCs/>
                <w:lang w:val="it-IT"/>
              </w:rPr>
            </w:pPr>
            <w:r w:rsidRPr="003D0E24">
              <w:rPr>
                <w:b/>
                <w:bCs/>
                <w:sz w:val="22"/>
                <w:szCs w:val="22"/>
                <w:lang w:val="it-IT"/>
              </w:rPr>
              <w:t xml:space="preserve">R E P U B L I C A    M O L D O V A </w:t>
            </w:r>
          </w:p>
          <w:p w:rsidR="00035580" w:rsidRPr="003D0E24" w:rsidRDefault="00035580" w:rsidP="00B666CA">
            <w:pPr>
              <w:jc w:val="center"/>
              <w:rPr>
                <w:b/>
                <w:bCs/>
                <w:lang w:val="it-IT"/>
              </w:rPr>
            </w:pPr>
            <w:r w:rsidRPr="003D0E24">
              <w:rPr>
                <w:b/>
                <w:bCs/>
                <w:sz w:val="22"/>
                <w:szCs w:val="22"/>
                <w:lang w:val="it-IT"/>
              </w:rPr>
              <w:t xml:space="preserve">Consiliul Comunal  Sîngereii Noi               </w:t>
            </w:r>
          </w:p>
        </w:tc>
      </w:tr>
    </w:tbl>
    <w:p w:rsidR="00035580" w:rsidRPr="003D0E24" w:rsidRDefault="00035580" w:rsidP="00035580">
      <w:pPr>
        <w:jc w:val="center"/>
        <w:rPr>
          <w:b/>
          <w:bCs/>
          <w:sz w:val="22"/>
          <w:szCs w:val="22"/>
          <w:lang w:val="ro-RO"/>
        </w:rPr>
      </w:pPr>
      <w:r w:rsidRPr="003D0E24">
        <w:rPr>
          <w:b/>
          <w:bCs/>
          <w:sz w:val="22"/>
          <w:szCs w:val="22"/>
          <w:lang w:val="ro-RO"/>
        </w:rPr>
        <w:t xml:space="preserve">MD – 6201, Republica Moldova, r-nul. Sîngerei,  com. Sîngereii Noi Tel. 0(262) 73 3 17, fax 0 (262) 73 3 17, </w:t>
      </w:r>
      <w:r w:rsidRPr="003D0E24">
        <w:rPr>
          <w:b/>
          <w:sz w:val="22"/>
          <w:szCs w:val="22"/>
          <w:lang w:val="ro-RO"/>
        </w:rPr>
        <w:t xml:space="preserve">                                          </w:t>
      </w:r>
      <w:r w:rsidRPr="003D0E24">
        <w:rPr>
          <w:sz w:val="22"/>
          <w:szCs w:val="22"/>
          <w:lang w:val="ro-RO"/>
        </w:rPr>
        <w:t xml:space="preserve"> </w:t>
      </w:r>
      <w:r w:rsidRPr="003D0E24">
        <w:rPr>
          <w:b/>
          <w:sz w:val="22"/>
          <w:szCs w:val="22"/>
          <w:lang w:val="ro-RO"/>
        </w:rPr>
        <w:t xml:space="preserve">                                      </w:t>
      </w:r>
    </w:p>
    <w:p w:rsidR="00035580" w:rsidRPr="003D0E24" w:rsidRDefault="00035580" w:rsidP="00035580">
      <w:pPr>
        <w:jc w:val="center"/>
        <w:rPr>
          <w:b/>
          <w:sz w:val="22"/>
          <w:szCs w:val="22"/>
          <w:lang w:val="ro-RO"/>
        </w:rPr>
      </w:pPr>
      <w:r w:rsidRPr="003D0E24">
        <w:rPr>
          <w:b/>
          <w:sz w:val="22"/>
          <w:szCs w:val="22"/>
          <w:lang w:val="ro-RO"/>
        </w:rPr>
        <w:t xml:space="preserve"> DECIZIE nr. 8/1</w:t>
      </w:r>
      <w:r>
        <w:rPr>
          <w:b/>
          <w:sz w:val="22"/>
          <w:szCs w:val="22"/>
          <w:lang w:val="ro-RO"/>
        </w:rPr>
        <w:t>9</w:t>
      </w:r>
    </w:p>
    <w:p w:rsidR="00035580" w:rsidRPr="003D0E24" w:rsidRDefault="00035580" w:rsidP="00035580">
      <w:pPr>
        <w:jc w:val="center"/>
        <w:rPr>
          <w:b/>
          <w:sz w:val="22"/>
          <w:szCs w:val="22"/>
          <w:lang w:val="ro-RO"/>
        </w:rPr>
      </w:pPr>
      <w:r w:rsidRPr="003D0E24">
        <w:rPr>
          <w:b/>
          <w:sz w:val="22"/>
          <w:szCs w:val="22"/>
          <w:lang w:val="ro-RO"/>
        </w:rPr>
        <w:t xml:space="preserve">din 15.12.2014 </w:t>
      </w:r>
    </w:p>
    <w:p w:rsidR="00035580" w:rsidRPr="003D0E24" w:rsidRDefault="00035580" w:rsidP="00035580">
      <w:pPr>
        <w:jc w:val="center"/>
        <w:rPr>
          <w:sz w:val="22"/>
          <w:szCs w:val="22"/>
          <w:lang w:val="ro-RO"/>
        </w:rPr>
      </w:pPr>
    </w:p>
    <w:p w:rsidR="00035580" w:rsidRPr="003D0E24" w:rsidRDefault="00035580" w:rsidP="00035580">
      <w:pPr>
        <w:ind w:left="360"/>
        <w:rPr>
          <w:b/>
          <w:i/>
          <w:sz w:val="22"/>
          <w:szCs w:val="22"/>
          <w:lang w:val="ro-RO"/>
        </w:rPr>
      </w:pPr>
      <w:r w:rsidRPr="003D0E24">
        <w:rPr>
          <w:b/>
          <w:i/>
          <w:sz w:val="22"/>
          <w:szCs w:val="22"/>
          <w:lang w:val="ro-RO"/>
        </w:rPr>
        <w:t xml:space="preserve">Cu privire la aprobarea bugetului local al primăriei </w:t>
      </w:r>
    </w:p>
    <w:p w:rsidR="00035580" w:rsidRPr="003D0E24" w:rsidRDefault="00035580" w:rsidP="00035580">
      <w:pPr>
        <w:ind w:left="360"/>
        <w:rPr>
          <w:b/>
          <w:i/>
          <w:sz w:val="22"/>
          <w:szCs w:val="22"/>
          <w:lang w:val="ro-RO"/>
        </w:rPr>
      </w:pPr>
      <w:r w:rsidRPr="003D0E24">
        <w:rPr>
          <w:b/>
          <w:i/>
          <w:sz w:val="22"/>
          <w:szCs w:val="22"/>
          <w:lang w:val="ro-RO"/>
        </w:rPr>
        <w:t xml:space="preserve">comunei Sîngereii Noi pentru a.2015 în </w:t>
      </w:r>
      <w:r>
        <w:rPr>
          <w:b/>
          <w:i/>
          <w:sz w:val="22"/>
          <w:szCs w:val="22"/>
          <w:lang w:val="ro-RO"/>
        </w:rPr>
        <w:t>a doua</w:t>
      </w:r>
      <w:r w:rsidRPr="003D0E24">
        <w:rPr>
          <w:b/>
          <w:i/>
          <w:sz w:val="22"/>
          <w:szCs w:val="22"/>
          <w:lang w:val="ro-RO"/>
        </w:rPr>
        <w:t xml:space="preserve"> lectură</w:t>
      </w:r>
    </w:p>
    <w:p w:rsidR="00035580" w:rsidRPr="003D0E24" w:rsidRDefault="00035580" w:rsidP="00035580">
      <w:pPr>
        <w:rPr>
          <w:sz w:val="22"/>
          <w:szCs w:val="22"/>
          <w:lang w:val="ro-RO"/>
        </w:rPr>
      </w:pPr>
      <w:r w:rsidRPr="003D0E24">
        <w:rPr>
          <w:sz w:val="22"/>
          <w:szCs w:val="22"/>
          <w:lang w:val="ro-RO"/>
        </w:rPr>
        <w:t xml:space="preserve">        În conformitate cu art. 14 al.2 lit(n) din Legea privind administraţia publică locală nr.436-XVI din </w:t>
      </w:r>
    </w:p>
    <w:p w:rsidR="00035580" w:rsidRPr="003D0E24" w:rsidRDefault="00035580" w:rsidP="00035580">
      <w:pPr>
        <w:rPr>
          <w:sz w:val="22"/>
          <w:szCs w:val="22"/>
          <w:lang w:val="ro-RO"/>
        </w:rPr>
      </w:pPr>
      <w:r w:rsidRPr="003D0E24">
        <w:rPr>
          <w:sz w:val="22"/>
          <w:szCs w:val="22"/>
          <w:lang w:val="ro-RO"/>
        </w:rPr>
        <w:t xml:space="preserve">          28.12.2006, în temeiul art.20 din Legea privind Finanţele publice locale nr.397-XVII din </w:t>
      </w:r>
    </w:p>
    <w:p w:rsidR="00035580" w:rsidRPr="003D0E24" w:rsidRDefault="00035580" w:rsidP="00035580">
      <w:pPr>
        <w:rPr>
          <w:sz w:val="22"/>
          <w:szCs w:val="22"/>
          <w:lang w:val="ro-RO"/>
        </w:rPr>
      </w:pPr>
      <w:r w:rsidRPr="003D0E24">
        <w:rPr>
          <w:sz w:val="22"/>
          <w:szCs w:val="22"/>
          <w:lang w:val="ro-RO"/>
        </w:rPr>
        <w:t xml:space="preserve">          16.10.2003, </w:t>
      </w:r>
    </w:p>
    <w:p w:rsidR="00035580" w:rsidRPr="003D0E24" w:rsidRDefault="00035580" w:rsidP="00035580">
      <w:pPr>
        <w:jc w:val="center"/>
        <w:rPr>
          <w:b/>
          <w:sz w:val="22"/>
          <w:szCs w:val="22"/>
          <w:lang w:val="ro-RO"/>
        </w:rPr>
      </w:pPr>
      <w:r w:rsidRPr="003D0E24">
        <w:rPr>
          <w:b/>
          <w:sz w:val="22"/>
          <w:szCs w:val="22"/>
          <w:lang w:val="ro-RO"/>
        </w:rPr>
        <w:t>CONSILIUL COMUNAL Sîngereii Noi</w:t>
      </w:r>
    </w:p>
    <w:p w:rsidR="00035580" w:rsidRPr="003D0E24" w:rsidRDefault="00035580" w:rsidP="00035580">
      <w:pPr>
        <w:jc w:val="center"/>
        <w:rPr>
          <w:b/>
          <w:sz w:val="22"/>
          <w:szCs w:val="22"/>
          <w:lang w:val="ro-RO"/>
        </w:rPr>
      </w:pPr>
      <w:r w:rsidRPr="003D0E24">
        <w:rPr>
          <w:b/>
          <w:sz w:val="22"/>
          <w:szCs w:val="22"/>
          <w:lang w:val="ro-RO"/>
        </w:rPr>
        <w:t>D E C I D E:</w:t>
      </w:r>
    </w:p>
    <w:p w:rsidR="00035580" w:rsidRPr="003D0E24" w:rsidRDefault="00035580" w:rsidP="00035580">
      <w:pPr>
        <w:rPr>
          <w:b/>
          <w:sz w:val="22"/>
          <w:szCs w:val="22"/>
          <w:lang w:val="ro-RO"/>
        </w:rPr>
      </w:pPr>
      <w:r w:rsidRPr="003D0E24">
        <w:rPr>
          <w:b/>
          <w:sz w:val="22"/>
          <w:szCs w:val="22"/>
          <w:lang w:val="ro-RO"/>
        </w:rPr>
        <w:t xml:space="preserve">   </w:t>
      </w:r>
      <w:r w:rsidRPr="00BC2605">
        <w:rPr>
          <w:sz w:val="22"/>
          <w:szCs w:val="22"/>
          <w:lang w:val="ro-RO"/>
        </w:rPr>
        <w:t>1</w:t>
      </w:r>
      <w:r w:rsidRPr="003D0E24">
        <w:rPr>
          <w:b/>
          <w:sz w:val="22"/>
          <w:szCs w:val="22"/>
          <w:lang w:val="ro-RO"/>
        </w:rPr>
        <w:t xml:space="preserve">.  </w:t>
      </w:r>
      <w:r w:rsidRPr="003D0E24">
        <w:rPr>
          <w:sz w:val="22"/>
          <w:szCs w:val="22"/>
          <w:lang w:val="ro-RO"/>
        </w:rPr>
        <w:t xml:space="preserve"> Se aprobă bugetul local al primăriei comunei Sîngereii Noi pentru a.2015</w:t>
      </w:r>
    </w:p>
    <w:p w:rsidR="00035580" w:rsidRPr="003D0E24" w:rsidRDefault="00035580" w:rsidP="00035580">
      <w:pPr>
        <w:ind w:left="720"/>
        <w:rPr>
          <w:sz w:val="22"/>
          <w:szCs w:val="22"/>
          <w:lang w:val="ro-RO"/>
        </w:rPr>
      </w:pPr>
      <w:r w:rsidRPr="003D0E24">
        <w:rPr>
          <w:sz w:val="22"/>
          <w:szCs w:val="22"/>
          <w:lang w:val="ro-RO"/>
        </w:rPr>
        <w:t xml:space="preserve">     -    Venituri      3972, 8  mii  lei     </w:t>
      </w:r>
    </w:p>
    <w:p w:rsidR="00035580" w:rsidRPr="003D0E24" w:rsidRDefault="00035580" w:rsidP="00035580">
      <w:pPr>
        <w:ind w:left="720"/>
        <w:rPr>
          <w:sz w:val="22"/>
          <w:szCs w:val="22"/>
          <w:lang w:val="ro-RO"/>
        </w:rPr>
      </w:pPr>
      <w:r w:rsidRPr="003D0E24">
        <w:rPr>
          <w:sz w:val="22"/>
          <w:szCs w:val="22"/>
          <w:lang w:val="ro-RO"/>
        </w:rPr>
        <w:t xml:space="preserve">      -   Cheltuieli   3972, 8    mii lei  </w:t>
      </w:r>
    </w:p>
    <w:p w:rsidR="00035580" w:rsidRPr="003D0E24" w:rsidRDefault="00035580" w:rsidP="00035580">
      <w:pPr>
        <w:ind w:left="142"/>
        <w:rPr>
          <w:sz w:val="22"/>
          <w:szCs w:val="22"/>
          <w:lang w:val="ro-RO"/>
        </w:rPr>
      </w:pPr>
      <w:r>
        <w:rPr>
          <w:sz w:val="22"/>
          <w:szCs w:val="22"/>
          <w:lang w:val="ro-RO"/>
        </w:rPr>
        <w:t xml:space="preserve">2.  </w:t>
      </w:r>
      <w:r w:rsidRPr="003D0E24">
        <w:rPr>
          <w:sz w:val="22"/>
          <w:szCs w:val="22"/>
          <w:lang w:val="ro-RO"/>
        </w:rPr>
        <w:t>Se permite spre executare normativele defalcărilor de la veniturile generale de stat la bugetul local:</w:t>
      </w:r>
    </w:p>
    <w:p w:rsidR="00035580" w:rsidRPr="003D0E24" w:rsidRDefault="00035580" w:rsidP="00035580">
      <w:pPr>
        <w:ind w:left="426"/>
        <w:rPr>
          <w:sz w:val="22"/>
          <w:szCs w:val="22"/>
          <w:lang w:val="ro-RO"/>
        </w:rPr>
      </w:pPr>
      <w:r w:rsidRPr="003D0E24">
        <w:rPr>
          <w:sz w:val="22"/>
          <w:szCs w:val="22"/>
          <w:lang w:val="ro-RO"/>
        </w:rPr>
        <w:t>-impozitul pe venit din salariu                                             75% -  376,5    mii lei</w:t>
      </w:r>
    </w:p>
    <w:p w:rsidR="00035580" w:rsidRPr="003D0E24" w:rsidRDefault="00035580" w:rsidP="00035580">
      <w:pPr>
        <w:ind w:left="426"/>
        <w:rPr>
          <w:sz w:val="22"/>
          <w:szCs w:val="22"/>
          <w:lang w:val="ro-RO"/>
        </w:rPr>
      </w:pPr>
      <w:r w:rsidRPr="003D0E24">
        <w:rPr>
          <w:sz w:val="22"/>
          <w:szCs w:val="22"/>
          <w:lang w:val="ro-RO"/>
        </w:rPr>
        <w:t>-impozitul funciar de pe terenurile cu destinaţie agricolă  100% -    81,4    mii lei</w:t>
      </w:r>
    </w:p>
    <w:p w:rsidR="00035580" w:rsidRPr="003D0E24" w:rsidRDefault="00035580" w:rsidP="00035580">
      <w:pPr>
        <w:ind w:left="426"/>
        <w:rPr>
          <w:sz w:val="22"/>
          <w:szCs w:val="22"/>
          <w:lang w:val="ro-RO"/>
        </w:rPr>
      </w:pPr>
      <w:r w:rsidRPr="003D0E24">
        <w:rPr>
          <w:sz w:val="22"/>
          <w:szCs w:val="22"/>
          <w:lang w:val="ro-RO"/>
        </w:rPr>
        <w:t>-impozitul funciar de pe terenurile cu altă destinaţie          100% -     3,2    mii lei</w:t>
      </w:r>
    </w:p>
    <w:p w:rsidR="00035580" w:rsidRPr="003D0E24" w:rsidRDefault="00035580" w:rsidP="00035580">
      <w:pPr>
        <w:ind w:left="426"/>
        <w:rPr>
          <w:sz w:val="22"/>
          <w:szCs w:val="22"/>
          <w:lang w:val="ro-RO"/>
        </w:rPr>
      </w:pPr>
      <w:r w:rsidRPr="003D0E24">
        <w:rPr>
          <w:sz w:val="22"/>
          <w:szCs w:val="22"/>
          <w:lang w:val="ro-RO"/>
        </w:rPr>
        <w:t>-impozitul funciar de la persoanele fizice                           100% -   31,0    mii lei</w:t>
      </w:r>
    </w:p>
    <w:p w:rsidR="00035580" w:rsidRPr="003D0E24" w:rsidRDefault="00035580" w:rsidP="00035580">
      <w:pPr>
        <w:ind w:left="426"/>
        <w:rPr>
          <w:sz w:val="22"/>
          <w:szCs w:val="22"/>
          <w:lang w:val="ro-RO"/>
        </w:rPr>
      </w:pPr>
      <w:r w:rsidRPr="003D0E24">
        <w:rPr>
          <w:sz w:val="22"/>
          <w:szCs w:val="22"/>
          <w:lang w:val="ro-RO"/>
        </w:rPr>
        <w:t>-impozitul funciar pentru terenurile destinate păşunilor, fîneţuri  100% -  28,2  mii lei</w:t>
      </w:r>
    </w:p>
    <w:p w:rsidR="00035580" w:rsidRPr="003D0E24" w:rsidRDefault="00035580" w:rsidP="00035580">
      <w:pPr>
        <w:ind w:left="426"/>
        <w:rPr>
          <w:sz w:val="22"/>
          <w:szCs w:val="22"/>
          <w:lang w:val="ro-RO"/>
        </w:rPr>
      </w:pPr>
      <w:r w:rsidRPr="003D0E24">
        <w:rPr>
          <w:sz w:val="22"/>
          <w:szCs w:val="22"/>
          <w:lang w:val="ro-RO"/>
        </w:rPr>
        <w:t>-impozitul funciar pentru terenurle cu destinaţie agricolă, gospodăriile ţărăneşti  100% - 54,6 mii  lei</w:t>
      </w:r>
    </w:p>
    <w:p w:rsidR="00035580" w:rsidRPr="003D0E24" w:rsidRDefault="00035580" w:rsidP="00035580">
      <w:pPr>
        <w:ind w:left="426"/>
        <w:rPr>
          <w:sz w:val="22"/>
          <w:szCs w:val="22"/>
          <w:lang w:val="ro-RO"/>
        </w:rPr>
      </w:pPr>
      <w:r w:rsidRPr="003D0E24">
        <w:rPr>
          <w:sz w:val="22"/>
          <w:szCs w:val="22"/>
          <w:lang w:val="ro-RO"/>
        </w:rPr>
        <w:t>-impozitul pe bunurile imobiliare ale persoanelor juridice 100% -   0,5     mii lei</w:t>
      </w:r>
    </w:p>
    <w:p w:rsidR="00035580" w:rsidRPr="003D0E24" w:rsidRDefault="00035580" w:rsidP="00035580">
      <w:pPr>
        <w:ind w:left="426"/>
        <w:rPr>
          <w:sz w:val="22"/>
          <w:szCs w:val="22"/>
          <w:lang w:val="ro-RO"/>
        </w:rPr>
      </w:pPr>
      <w:r w:rsidRPr="003D0E24">
        <w:rPr>
          <w:sz w:val="22"/>
          <w:szCs w:val="22"/>
          <w:lang w:val="ro-RO"/>
        </w:rPr>
        <w:t>-impozitul pe bunurile imobiliare ale persoanelor fizice   100% -   20,2    mii lei</w:t>
      </w:r>
    </w:p>
    <w:p w:rsidR="00035580" w:rsidRPr="003D0E24" w:rsidRDefault="00035580" w:rsidP="00035580">
      <w:pPr>
        <w:ind w:left="426"/>
        <w:rPr>
          <w:sz w:val="22"/>
          <w:szCs w:val="22"/>
          <w:lang w:val="ro-RO"/>
        </w:rPr>
      </w:pPr>
      <w:r w:rsidRPr="003D0E24">
        <w:rPr>
          <w:sz w:val="22"/>
          <w:szCs w:val="22"/>
          <w:lang w:val="ro-RO"/>
        </w:rPr>
        <w:t>-impozitul pe bunurile imobiliare cu destinaţie comercială –      6,3 mii lei</w:t>
      </w:r>
    </w:p>
    <w:p w:rsidR="00035580" w:rsidRPr="003D0E24" w:rsidRDefault="00035580" w:rsidP="00035580">
      <w:pPr>
        <w:ind w:left="426"/>
        <w:rPr>
          <w:sz w:val="22"/>
          <w:szCs w:val="22"/>
          <w:lang w:val="ro-RO"/>
        </w:rPr>
      </w:pPr>
      <w:r w:rsidRPr="003D0E24">
        <w:rPr>
          <w:sz w:val="22"/>
          <w:szCs w:val="22"/>
          <w:lang w:val="ro-RO"/>
        </w:rPr>
        <w:t xml:space="preserve">-impozitul pe bunurile imobiliare achitate de către persoanele fizice la valoarea de piaţă –7,4 </w:t>
      </w:r>
    </w:p>
    <w:p w:rsidR="00035580" w:rsidRPr="003D0E24" w:rsidRDefault="00035580" w:rsidP="00035580">
      <w:pPr>
        <w:ind w:left="426"/>
        <w:rPr>
          <w:sz w:val="22"/>
          <w:szCs w:val="22"/>
          <w:lang w:val="ro-RO"/>
        </w:rPr>
      </w:pPr>
      <w:r w:rsidRPr="003D0E24">
        <w:rPr>
          <w:sz w:val="22"/>
          <w:szCs w:val="22"/>
          <w:lang w:val="ro-RO"/>
        </w:rPr>
        <w:t xml:space="preserve">   mii lei</w:t>
      </w:r>
    </w:p>
    <w:p w:rsidR="00035580" w:rsidRPr="003D0E24" w:rsidRDefault="00035580" w:rsidP="00035580">
      <w:pPr>
        <w:rPr>
          <w:sz w:val="22"/>
          <w:szCs w:val="22"/>
          <w:lang w:val="ro-RO"/>
        </w:rPr>
      </w:pPr>
      <w:r w:rsidRPr="003D0E24">
        <w:rPr>
          <w:sz w:val="22"/>
          <w:szCs w:val="22"/>
          <w:lang w:val="ro-RO"/>
        </w:rPr>
        <w:t xml:space="preserve">       - taxele şi impozitele locale -166,8 mii lei</w:t>
      </w:r>
    </w:p>
    <w:p w:rsidR="00035580" w:rsidRPr="003D0E24" w:rsidRDefault="00035580" w:rsidP="00035580">
      <w:pPr>
        <w:ind w:left="426"/>
        <w:rPr>
          <w:sz w:val="22"/>
          <w:szCs w:val="22"/>
          <w:lang w:val="ro-RO"/>
        </w:rPr>
      </w:pPr>
      <w:r w:rsidRPr="003D0E24">
        <w:rPr>
          <w:sz w:val="22"/>
          <w:szCs w:val="22"/>
          <w:lang w:val="ro-RO"/>
        </w:rPr>
        <w:t>- alte venituri-   39,7 mii lei</w:t>
      </w:r>
    </w:p>
    <w:p w:rsidR="00035580" w:rsidRPr="003D0E24" w:rsidRDefault="00035580" w:rsidP="00035580">
      <w:pPr>
        <w:tabs>
          <w:tab w:val="left" w:pos="284"/>
        </w:tabs>
        <w:rPr>
          <w:sz w:val="22"/>
          <w:szCs w:val="22"/>
          <w:lang w:val="ro-RO"/>
        </w:rPr>
      </w:pPr>
      <w:r w:rsidRPr="003D0E24">
        <w:rPr>
          <w:sz w:val="22"/>
          <w:szCs w:val="22"/>
          <w:lang w:val="ro-RO"/>
        </w:rPr>
        <w:t xml:space="preserve">  3.  Se permite spre executare transferurile cu destinaţie generală de  la  bugetul de stat la  </w:t>
      </w:r>
    </w:p>
    <w:p w:rsidR="00035580" w:rsidRPr="003D0E24" w:rsidRDefault="00035580" w:rsidP="00035580">
      <w:pPr>
        <w:tabs>
          <w:tab w:val="left" w:pos="284"/>
        </w:tabs>
        <w:rPr>
          <w:sz w:val="22"/>
          <w:szCs w:val="22"/>
          <w:lang w:val="ro-RO"/>
        </w:rPr>
      </w:pPr>
      <w:r w:rsidRPr="003D0E24">
        <w:rPr>
          <w:sz w:val="22"/>
          <w:szCs w:val="22"/>
          <w:lang w:val="ro-RO"/>
        </w:rPr>
        <w:lastRenderedPageBreak/>
        <w:t xml:space="preserve">       bugetul UAT pentru anul 2015 în sumă de  -   683,5, mii lei</w:t>
      </w:r>
    </w:p>
    <w:p w:rsidR="00035580" w:rsidRPr="00C636F2" w:rsidRDefault="00035580" w:rsidP="00035580">
      <w:pPr>
        <w:pStyle w:val="a3"/>
        <w:numPr>
          <w:ilvl w:val="2"/>
          <w:numId w:val="21"/>
        </w:numPr>
        <w:tabs>
          <w:tab w:val="left" w:pos="284"/>
        </w:tabs>
        <w:ind w:hanging="218"/>
        <w:rPr>
          <w:sz w:val="22"/>
          <w:szCs w:val="22"/>
          <w:lang w:val="ro-RO"/>
        </w:rPr>
      </w:pPr>
      <w:r w:rsidRPr="00C636F2">
        <w:rPr>
          <w:sz w:val="22"/>
          <w:szCs w:val="22"/>
          <w:lang w:val="ro-RO"/>
        </w:rPr>
        <w:t xml:space="preserve">Se permite spre executare transferurile cu destinaţie specială de la bugetul de Stat la bugetul UAT în </w:t>
      </w:r>
    </w:p>
    <w:p w:rsidR="00035580" w:rsidRPr="003D0E24" w:rsidRDefault="00035580" w:rsidP="00035580">
      <w:pPr>
        <w:tabs>
          <w:tab w:val="left" w:pos="284"/>
        </w:tabs>
        <w:rPr>
          <w:sz w:val="22"/>
          <w:szCs w:val="22"/>
          <w:lang w:val="ro-RO"/>
        </w:rPr>
      </w:pPr>
      <w:r>
        <w:rPr>
          <w:sz w:val="22"/>
          <w:szCs w:val="22"/>
          <w:lang w:val="ro-RO"/>
        </w:rPr>
        <w:t xml:space="preserve">   </w:t>
      </w:r>
      <w:r w:rsidRPr="00C636F2">
        <w:rPr>
          <w:sz w:val="22"/>
          <w:szCs w:val="22"/>
          <w:lang w:val="ro-RO"/>
        </w:rPr>
        <w:t xml:space="preserve">  sumă </w:t>
      </w:r>
      <w:r w:rsidRPr="003D0E24">
        <w:rPr>
          <w:sz w:val="22"/>
          <w:szCs w:val="22"/>
          <w:lang w:val="ro-RO"/>
        </w:rPr>
        <w:t>de  -2473,5 mii lei</w:t>
      </w:r>
    </w:p>
    <w:p w:rsidR="00035580" w:rsidRPr="003D0E24" w:rsidRDefault="00035580" w:rsidP="00035580">
      <w:pPr>
        <w:rPr>
          <w:sz w:val="22"/>
          <w:szCs w:val="22"/>
          <w:lang w:val="ro-RO"/>
        </w:rPr>
      </w:pPr>
      <w:r w:rsidRPr="003D0E24">
        <w:rPr>
          <w:sz w:val="22"/>
          <w:szCs w:val="22"/>
          <w:lang w:val="ro-RO"/>
        </w:rPr>
        <w:t xml:space="preserve">  5.  Se aprobă fondul de salarizare pen</w:t>
      </w:r>
      <w:r>
        <w:rPr>
          <w:sz w:val="22"/>
          <w:szCs w:val="22"/>
          <w:lang w:val="ro-RO"/>
        </w:rPr>
        <w:t>tru a.2015 în sumă de  -  2118,3</w:t>
      </w:r>
      <w:r w:rsidRPr="003D0E24">
        <w:rPr>
          <w:sz w:val="22"/>
          <w:szCs w:val="22"/>
          <w:lang w:val="ro-RO"/>
        </w:rPr>
        <w:t xml:space="preserve"> mii lei</w:t>
      </w:r>
    </w:p>
    <w:p w:rsidR="00035580" w:rsidRPr="003D0E24" w:rsidRDefault="00035580" w:rsidP="00035580">
      <w:pPr>
        <w:rPr>
          <w:sz w:val="22"/>
          <w:szCs w:val="22"/>
          <w:lang w:val="ro-RO"/>
        </w:rPr>
      </w:pPr>
      <w:r w:rsidRPr="003D0E24">
        <w:rPr>
          <w:sz w:val="22"/>
          <w:szCs w:val="22"/>
          <w:lang w:val="ro-RO"/>
        </w:rPr>
        <w:t xml:space="preserve">  6.  Se aprobă limita pentr</w:t>
      </w:r>
      <w:r>
        <w:rPr>
          <w:sz w:val="22"/>
          <w:szCs w:val="22"/>
          <w:lang w:val="ro-RO"/>
        </w:rPr>
        <w:t>u combustibil în sumă de  -  228,9</w:t>
      </w:r>
      <w:r w:rsidRPr="003D0E24">
        <w:rPr>
          <w:sz w:val="22"/>
          <w:szCs w:val="22"/>
          <w:lang w:val="ro-RO"/>
        </w:rPr>
        <w:t xml:space="preserve">  mii lei</w:t>
      </w:r>
    </w:p>
    <w:p w:rsidR="00035580" w:rsidRPr="003D0E24" w:rsidRDefault="00035580" w:rsidP="00035580">
      <w:pPr>
        <w:rPr>
          <w:sz w:val="22"/>
          <w:szCs w:val="22"/>
          <w:lang w:val="ro-RO"/>
        </w:rPr>
      </w:pPr>
      <w:r w:rsidRPr="003D0E24">
        <w:rPr>
          <w:sz w:val="22"/>
          <w:szCs w:val="22"/>
          <w:lang w:val="ro-RO"/>
        </w:rPr>
        <w:t xml:space="preserve">  7.  Se aprobă limita de energie electrică în sum</w:t>
      </w:r>
      <w:r>
        <w:rPr>
          <w:sz w:val="22"/>
          <w:szCs w:val="22"/>
          <w:lang w:val="ro-RO"/>
        </w:rPr>
        <w:t>ă de  -  185,0</w:t>
      </w:r>
      <w:r w:rsidRPr="003D0E24">
        <w:rPr>
          <w:sz w:val="22"/>
          <w:szCs w:val="22"/>
          <w:lang w:val="ro-RO"/>
        </w:rPr>
        <w:t xml:space="preserve">  mii lei</w:t>
      </w:r>
    </w:p>
    <w:p w:rsidR="00035580" w:rsidRPr="003D0E24" w:rsidRDefault="00035580" w:rsidP="00035580">
      <w:pPr>
        <w:jc w:val="both"/>
        <w:rPr>
          <w:sz w:val="22"/>
          <w:szCs w:val="22"/>
          <w:lang w:val="ro-RO"/>
        </w:rPr>
      </w:pPr>
      <w:r w:rsidRPr="003D0E24">
        <w:rPr>
          <w:sz w:val="22"/>
          <w:szCs w:val="22"/>
          <w:lang w:val="ro-RO"/>
        </w:rPr>
        <w:t xml:space="preserve">  8.  Se aprobă bugetul mijloacelor speciale la venituri şi cheltui</w:t>
      </w:r>
      <w:r>
        <w:rPr>
          <w:sz w:val="22"/>
          <w:szCs w:val="22"/>
          <w:lang w:val="ro-RO"/>
        </w:rPr>
        <w:t>eli pentru a.2015 în sumă de 268</w:t>
      </w:r>
      <w:r w:rsidRPr="003D0E24">
        <w:rPr>
          <w:sz w:val="22"/>
          <w:szCs w:val="22"/>
          <w:lang w:val="ro-RO"/>
        </w:rPr>
        <w:t>,5 mii lei</w:t>
      </w:r>
    </w:p>
    <w:p w:rsidR="00035580" w:rsidRPr="003D0E24" w:rsidRDefault="00035580" w:rsidP="00035580">
      <w:pPr>
        <w:ind w:left="426" w:hanging="862"/>
        <w:jc w:val="both"/>
        <w:rPr>
          <w:sz w:val="22"/>
          <w:szCs w:val="22"/>
          <w:lang w:val="ro-RO"/>
        </w:rPr>
      </w:pPr>
      <w:r w:rsidRPr="003D0E24">
        <w:rPr>
          <w:sz w:val="22"/>
          <w:szCs w:val="22"/>
          <w:lang w:val="ro-RO"/>
        </w:rPr>
        <w:t xml:space="preserve">          9. Prezenta decizie intră în vigoare de la data după aducerea la cunoştinţă publică prin afişare pe panoul informativ.</w:t>
      </w:r>
    </w:p>
    <w:p w:rsidR="00035580" w:rsidRPr="003D0E24" w:rsidRDefault="00035580" w:rsidP="00035580">
      <w:pPr>
        <w:ind w:left="426" w:hanging="426"/>
        <w:jc w:val="both"/>
        <w:rPr>
          <w:sz w:val="22"/>
          <w:szCs w:val="22"/>
          <w:lang w:val="ro-RO"/>
        </w:rPr>
      </w:pPr>
      <w:r w:rsidRPr="003D0E24">
        <w:rPr>
          <w:sz w:val="22"/>
          <w:szCs w:val="22"/>
          <w:lang w:val="ro-RO"/>
        </w:rPr>
        <w:t xml:space="preserve"> 10. Controlul executării prezentei decizii se pune în sarcina comisiei consultative de specialitate           Buget şi Finanţe, agricultură, indus</w:t>
      </w:r>
      <w:r>
        <w:rPr>
          <w:sz w:val="22"/>
          <w:szCs w:val="22"/>
          <w:lang w:val="ro-RO"/>
        </w:rPr>
        <w:t xml:space="preserve">trie şi economie (preşedinte </w:t>
      </w:r>
      <w:r w:rsidRPr="003D0E24">
        <w:rPr>
          <w:sz w:val="22"/>
          <w:szCs w:val="22"/>
          <w:lang w:val="ro-RO"/>
        </w:rPr>
        <w:t xml:space="preserve"> Zastavneţchi Iosif)</w:t>
      </w:r>
    </w:p>
    <w:p w:rsidR="00035580" w:rsidRPr="003D0E24" w:rsidRDefault="00035580" w:rsidP="00035580">
      <w:pPr>
        <w:rPr>
          <w:sz w:val="22"/>
          <w:szCs w:val="22"/>
          <w:lang w:val="ro-RO"/>
        </w:rPr>
      </w:pPr>
      <w:r w:rsidRPr="003D0E24">
        <w:rPr>
          <w:b/>
          <w:sz w:val="22"/>
          <w:szCs w:val="22"/>
          <w:lang w:val="ro-RO"/>
        </w:rPr>
        <w:t xml:space="preserve">       </w:t>
      </w:r>
      <w:r w:rsidRPr="003D0E24">
        <w:rPr>
          <w:sz w:val="22"/>
          <w:szCs w:val="22"/>
          <w:lang w:val="ro-RO"/>
        </w:rPr>
        <w:t xml:space="preserve">                </w:t>
      </w:r>
    </w:p>
    <w:p w:rsidR="00035580" w:rsidRPr="003D0E24" w:rsidRDefault="00035580" w:rsidP="00035580">
      <w:pPr>
        <w:rPr>
          <w:sz w:val="22"/>
          <w:szCs w:val="22"/>
          <w:lang w:val="ro-RO"/>
        </w:rPr>
      </w:pPr>
      <w:r w:rsidRPr="003D0E24">
        <w:rPr>
          <w:sz w:val="22"/>
          <w:szCs w:val="22"/>
          <w:lang w:val="ro-RO"/>
        </w:rPr>
        <w:t xml:space="preserve">          </w:t>
      </w:r>
    </w:p>
    <w:p w:rsidR="00035580" w:rsidRPr="003D0E24" w:rsidRDefault="00035580" w:rsidP="00035580">
      <w:pPr>
        <w:rPr>
          <w:sz w:val="22"/>
          <w:szCs w:val="22"/>
          <w:lang w:val="ro-RO"/>
        </w:rPr>
      </w:pPr>
      <w:r w:rsidRPr="003D0E24">
        <w:rPr>
          <w:sz w:val="22"/>
          <w:szCs w:val="22"/>
          <w:lang w:val="ro-RO"/>
        </w:rPr>
        <w:t xml:space="preserve">              Preşedintele şedinţei                                                    Zastavneţchi Iosif</w:t>
      </w:r>
    </w:p>
    <w:p w:rsidR="00035580" w:rsidRPr="003D0E24" w:rsidRDefault="00035580" w:rsidP="00035580">
      <w:pPr>
        <w:rPr>
          <w:sz w:val="22"/>
          <w:szCs w:val="22"/>
          <w:lang w:val="ro-RO"/>
        </w:rPr>
      </w:pPr>
    </w:p>
    <w:p w:rsidR="00035580" w:rsidRPr="003D0E24" w:rsidRDefault="00035580" w:rsidP="00035580">
      <w:pPr>
        <w:rPr>
          <w:sz w:val="22"/>
          <w:szCs w:val="22"/>
          <w:lang w:val="ro-RO"/>
        </w:rPr>
      </w:pPr>
      <w:r w:rsidRPr="003D0E24">
        <w:rPr>
          <w:sz w:val="22"/>
          <w:szCs w:val="22"/>
          <w:lang w:val="ro-RO"/>
        </w:rPr>
        <w:t xml:space="preserve">                   Secretarul </w:t>
      </w:r>
    </w:p>
    <w:p w:rsidR="00035580" w:rsidRDefault="00035580" w:rsidP="00035580">
      <w:pPr>
        <w:rPr>
          <w:sz w:val="22"/>
          <w:szCs w:val="22"/>
          <w:lang w:val="ro-RO"/>
        </w:rPr>
      </w:pPr>
      <w:r w:rsidRPr="003D0E24">
        <w:rPr>
          <w:sz w:val="22"/>
          <w:szCs w:val="22"/>
          <w:lang w:val="ro-RO"/>
        </w:rPr>
        <w:t xml:space="preserve">               Consiliului comunal                                                       Guţu Galin</w:t>
      </w:r>
      <w:r>
        <w:rPr>
          <w:sz w:val="22"/>
          <w:szCs w:val="22"/>
          <w:lang w:val="ro-RO"/>
        </w:rPr>
        <w:t>a</w:t>
      </w:r>
    </w:p>
    <w:p w:rsidR="00035580" w:rsidRDefault="00035580" w:rsidP="00035580">
      <w:pPr>
        <w:rPr>
          <w:b/>
          <w:lang w:val="ro-RO"/>
        </w:rPr>
      </w:pPr>
    </w:p>
    <w:p w:rsidR="00035580" w:rsidRDefault="00035580" w:rsidP="00035580">
      <w:pPr>
        <w:rPr>
          <w:sz w:val="22"/>
          <w:szCs w:val="22"/>
          <w:lang w:val="ro-RO"/>
        </w:rPr>
      </w:pPr>
      <w:r w:rsidRPr="00390EAD">
        <w:rPr>
          <w:sz w:val="22"/>
          <w:szCs w:val="22"/>
          <w:lang w:val="ro-RO"/>
        </w:rPr>
        <w:t xml:space="preserve">                   </w:t>
      </w:r>
    </w:p>
    <w:p w:rsidR="00035580" w:rsidRDefault="00035580" w:rsidP="00035580">
      <w:pPr>
        <w:rPr>
          <w:b/>
          <w:sz w:val="28"/>
          <w:szCs w:val="28"/>
          <w:lang w:val="ro-RO"/>
        </w:rPr>
      </w:pPr>
    </w:p>
    <w:p w:rsidR="00035580" w:rsidRPr="0099272E" w:rsidRDefault="00035580" w:rsidP="00035580">
      <w:pPr>
        <w:rPr>
          <w:b/>
          <w:lang w:val="ro-RO"/>
        </w:rPr>
      </w:pPr>
    </w:p>
    <w:p w:rsidR="00035580" w:rsidRPr="00EA1DB4" w:rsidRDefault="00035580" w:rsidP="00035580">
      <w:pPr>
        <w:jc w:val="right"/>
        <w:rPr>
          <w:b/>
          <w:lang w:val="ro-RO"/>
        </w:rPr>
      </w:pPr>
      <w:r w:rsidRPr="00EA1DB4">
        <w:rPr>
          <w:b/>
          <w:lang w:val="ro-RO"/>
        </w:rPr>
        <w:t>APROBAT:</w:t>
      </w:r>
    </w:p>
    <w:p w:rsidR="00035580" w:rsidRPr="00EA1DB4" w:rsidRDefault="00035580" w:rsidP="00035580">
      <w:pPr>
        <w:jc w:val="right"/>
        <w:rPr>
          <w:lang w:val="ro-RO"/>
        </w:rPr>
      </w:pPr>
      <w:r w:rsidRPr="00EA1DB4">
        <w:rPr>
          <w:lang w:val="ro-RO"/>
        </w:rPr>
        <w:t xml:space="preserve">prin  decizia consiliului comunal </w:t>
      </w:r>
    </w:p>
    <w:p w:rsidR="00035580" w:rsidRPr="00EA1DB4" w:rsidRDefault="00035580" w:rsidP="00035580">
      <w:pPr>
        <w:jc w:val="right"/>
        <w:rPr>
          <w:b/>
          <w:lang w:val="ro-RO"/>
        </w:rPr>
      </w:pPr>
      <w:r>
        <w:rPr>
          <w:lang w:val="ro-RO"/>
        </w:rPr>
        <w:t xml:space="preserve"> nr.8/18 din 15.12.2014</w:t>
      </w:r>
    </w:p>
    <w:p w:rsidR="00035580" w:rsidRPr="00EA1DB4" w:rsidRDefault="00035580" w:rsidP="00035580">
      <w:pPr>
        <w:ind w:right="-180"/>
        <w:jc w:val="center"/>
        <w:rPr>
          <w:b/>
          <w:lang w:val="ro-RO"/>
        </w:rPr>
      </w:pPr>
    </w:p>
    <w:p w:rsidR="00035580" w:rsidRPr="00EA1DB4" w:rsidRDefault="00035580" w:rsidP="00035580">
      <w:pPr>
        <w:ind w:right="-180"/>
        <w:jc w:val="center"/>
        <w:rPr>
          <w:b/>
          <w:lang w:val="en-US"/>
        </w:rPr>
      </w:pPr>
      <w:r w:rsidRPr="00EA1DB4">
        <w:rPr>
          <w:b/>
          <w:lang w:val="en-US"/>
        </w:rPr>
        <w:t xml:space="preserve">Regulamentul </w:t>
      </w:r>
    </w:p>
    <w:p w:rsidR="00035580" w:rsidRPr="00EA1DB4" w:rsidRDefault="00035580" w:rsidP="00035580">
      <w:pPr>
        <w:ind w:right="-180"/>
        <w:rPr>
          <w:b/>
          <w:lang w:val="en-US"/>
        </w:rPr>
      </w:pPr>
    </w:p>
    <w:p w:rsidR="00035580" w:rsidRPr="00EA1DB4" w:rsidRDefault="00035580" w:rsidP="00035580">
      <w:pPr>
        <w:ind w:right="-180"/>
        <w:rPr>
          <w:lang w:val="en-US"/>
        </w:rPr>
      </w:pPr>
      <w:r w:rsidRPr="00EA1DB4">
        <w:rPr>
          <w:lang w:val="en-US"/>
        </w:rPr>
        <w:t xml:space="preserve"> Privind  normativele vizînd numărul  abonamentelor telefoanelor de serviciu, faxuri, telefoane mobile pentru colaboratorii instituţiilor finanţate din bugetul local</w:t>
      </w:r>
    </w:p>
    <w:p w:rsidR="00035580" w:rsidRPr="00EA1DB4" w:rsidRDefault="00035580" w:rsidP="00035580">
      <w:pPr>
        <w:ind w:right="-180"/>
        <w:rPr>
          <w:lang w:val="en-US"/>
        </w:rPr>
      </w:pPr>
    </w:p>
    <w:p w:rsidR="00035580" w:rsidRPr="00C156BD" w:rsidRDefault="00035580" w:rsidP="00035580">
      <w:pPr>
        <w:pStyle w:val="a3"/>
        <w:numPr>
          <w:ilvl w:val="0"/>
          <w:numId w:val="23"/>
        </w:numPr>
        <w:ind w:left="567" w:right="-180" w:hanging="283"/>
        <w:rPr>
          <w:lang w:val="en-US"/>
        </w:rPr>
      </w:pPr>
      <w:r w:rsidRPr="00C156BD">
        <w:rPr>
          <w:lang w:val="en-US"/>
        </w:rPr>
        <w:t>Prezentul Regulament determină modul de utilizare şi de evidenţă a telefoonelor de serviciu,faxuri,telefoane mobile din cadrul primăriei satului Sîngereii Noi, în baza hotărîroii Guvernului nr.133 din 20.02.2013</w:t>
      </w:r>
    </w:p>
    <w:p w:rsidR="00035580" w:rsidRPr="00EA1DB4" w:rsidRDefault="00035580" w:rsidP="00035580">
      <w:pPr>
        <w:pStyle w:val="a3"/>
        <w:ind w:left="2160" w:right="-180"/>
        <w:rPr>
          <w:lang w:val="en-US"/>
        </w:rPr>
      </w:pPr>
      <w:r w:rsidRPr="00EA1DB4">
        <w:rPr>
          <w:lang w:val="en-US"/>
        </w:rPr>
        <w:t xml:space="preserve">Telefon fix –primar                               </w:t>
      </w:r>
      <w:r>
        <w:rPr>
          <w:lang w:val="en-US"/>
        </w:rPr>
        <w:t xml:space="preserve">   </w:t>
      </w:r>
      <w:r w:rsidRPr="00EA1DB4">
        <w:rPr>
          <w:lang w:val="en-US"/>
        </w:rPr>
        <w:t>1 număr</w:t>
      </w:r>
    </w:p>
    <w:p w:rsidR="00035580" w:rsidRPr="00EA1DB4" w:rsidRDefault="00035580" w:rsidP="00035580">
      <w:pPr>
        <w:pStyle w:val="a3"/>
        <w:ind w:left="2160" w:right="-180"/>
        <w:rPr>
          <w:lang w:val="en-US"/>
        </w:rPr>
      </w:pPr>
      <w:r w:rsidRPr="00EA1DB4">
        <w:rPr>
          <w:lang w:val="en-US"/>
        </w:rPr>
        <w:t xml:space="preserve">Telefon/ fax  primar                              </w:t>
      </w:r>
      <w:r>
        <w:rPr>
          <w:lang w:val="en-US"/>
        </w:rPr>
        <w:t xml:space="preserve"> </w:t>
      </w:r>
      <w:r w:rsidRPr="00EA1DB4">
        <w:rPr>
          <w:lang w:val="en-US"/>
        </w:rPr>
        <w:t xml:space="preserve"> </w:t>
      </w:r>
      <w:r>
        <w:rPr>
          <w:lang w:val="en-US"/>
        </w:rPr>
        <w:t xml:space="preserve"> </w:t>
      </w:r>
      <w:r w:rsidRPr="00EA1DB4">
        <w:rPr>
          <w:lang w:val="en-US"/>
        </w:rPr>
        <w:t>acelaş număr</w:t>
      </w:r>
    </w:p>
    <w:p w:rsidR="00035580" w:rsidRPr="00EA1DB4" w:rsidRDefault="00035580" w:rsidP="00035580">
      <w:pPr>
        <w:pStyle w:val="a3"/>
        <w:ind w:left="2160" w:right="-180"/>
        <w:rPr>
          <w:lang w:val="en-US"/>
        </w:rPr>
      </w:pPr>
      <w:r w:rsidRPr="00EA1DB4">
        <w:rPr>
          <w:lang w:val="en-US"/>
        </w:rPr>
        <w:t xml:space="preserve">Contabilitatea                                        </w:t>
      </w:r>
      <w:r>
        <w:rPr>
          <w:lang w:val="en-US"/>
        </w:rPr>
        <w:t xml:space="preserve">  </w:t>
      </w:r>
      <w:r w:rsidRPr="00EA1DB4">
        <w:rPr>
          <w:lang w:val="en-US"/>
        </w:rPr>
        <w:t xml:space="preserve"> 1 număr</w:t>
      </w:r>
    </w:p>
    <w:p w:rsidR="00035580" w:rsidRPr="00EA1DB4" w:rsidRDefault="00035580" w:rsidP="00035580">
      <w:pPr>
        <w:pStyle w:val="a3"/>
        <w:ind w:left="2160" w:right="-180"/>
        <w:rPr>
          <w:lang w:val="en-US"/>
        </w:rPr>
      </w:pPr>
      <w:r w:rsidRPr="00EA1DB4">
        <w:rPr>
          <w:lang w:val="en-US"/>
        </w:rPr>
        <w:t xml:space="preserve">Secretarul consiliului                             </w:t>
      </w:r>
      <w:r>
        <w:rPr>
          <w:lang w:val="en-US"/>
        </w:rPr>
        <w:t xml:space="preserve">  </w:t>
      </w:r>
      <w:r w:rsidRPr="00EA1DB4">
        <w:rPr>
          <w:lang w:val="en-US"/>
        </w:rPr>
        <w:t>1număr</w:t>
      </w:r>
    </w:p>
    <w:p w:rsidR="00035580" w:rsidRPr="00EA1DB4" w:rsidRDefault="00035580" w:rsidP="00035580">
      <w:pPr>
        <w:pStyle w:val="a3"/>
        <w:ind w:left="2160" w:right="-180"/>
        <w:rPr>
          <w:lang w:val="en-US"/>
        </w:rPr>
      </w:pPr>
      <w:r>
        <w:rPr>
          <w:lang w:val="en-US"/>
        </w:rPr>
        <w:t xml:space="preserve">Specialistul </w:t>
      </w:r>
      <w:r w:rsidRPr="00EA1DB4">
        <w:rPr>
          <w:lang w:val="en-US"/>
        </w:rPr>
        <w:t>RRF</w:t>
      </w:r>
      <w:r>
        <w:rPr>
          <w:lang w:val="en-US"/>
        </w:rPr>
        <w:t xml:space="preserve"> </w:t>
      </w:r>
      <w:r w:rsidRPr="00EA1DB4">
        <w:rPr>
          <w:lang w:val="en-US"/>
        </w:rPr>
        <w:t>şi</w:t>
      </w:r>
      <w:r>
        <w:rPr>
          <w:lang w:val="en-US"/>
        </w:rPr>
        <w:t xml:space="preserve"> </w:t>
      </w:r>
      <w:r w:rsidRPr="00EA1DB4">
        <w:rPr>
          <w:lang w:val="en-US"/>
        </w:rPr>
        <w:t xml:space="preserve">PPF                       </w:t>
      </w:r>
      <w:r>
        <w:rPr>
          <w:lang w:val="en-US"/>
        </w:rPr>
        <w:t xml:space="preserve">    </w:t>
      </w:r>
      <w:r w:rsidRPr="00EA1DB4">
        <w:rPr>
          <w:lang w:val="en-US"/>
        </w:rPr>
        <w:t>1 număr</w:t>
      </w:r>
    </w:p>
    <w:p w:rsidR="00035580" w:rsidRPr="00EA1DB4" w:rsidRDefault="00035580" w:rsidP="00035580">
      <w:pPr>
        <w:pStyle w:val="a3"/>
        <w:ind w:left="2160" w:right="-180"/>
        <w:rPr>
          <w:lang w:val="en-US"/>
        </w:rPr>
      </w:pPr>
      <w:r w:rsidRPr="00EA1DB4">
        <w:rPr>
          <w:lang w:val="en-US"/>
        </w:rPr>
        <w:t xml:space="preserve">Asistentul social     </w:t>
      </w:r>
      <w:r>
        <w:rPr>
          <w:lang w:val="en-US"/>
        </w:rPr>
        <w:t xml:space="preserve">                                  </w:t>
      </w:r>
      <w:r w:rsidRPr="00EA1DB4">
        <w:rPr>
          <w:lang w:val="en-US"/>
        </w:rPr>
        <w:t>1număr</w:t>
      </w:r>
    </w:p>
    <w:p w:rsidR="00035580" w:rsidRPr="00EA1DB4" w:rsidRDefault="00035580" w:rsidP="00035580">
      <w:pPr>
        <w:ind w:right="-180"/>
        <w:rPr>
          <w:lang w:val="en-US"/>
        </w:rPr>
      </w:pPr>
      <w:r>
        <w:rPr>
          <w:lang w:val="en-US"/>
        </w:rPr>
        <w:t xml:space="preserve">         </w:t>
      </w:r>
      <w:r w:rsidRPr="00EA1DB4">
        <w:rPr>
          <w:lang w:val="en-US"/>
        </w:rPr>
        <w:t>Instituţiile bugetare subordinate primăriei:</w:t>
      </w:r>
      <w:r>
        <w:rPr>
          <w:lang w:val="en-US"/>
        </w:rPr>
        <w:t xml:space="preserve">grădiniţe           </w:t>
      </w:r>
      <w:r w:rsidRPr="00EA1DB4">
        <w:rPr>
          <w:lang w:val="en-US"/>
        </w:rPr>
        <w:t>2 numere</w:t>
      </w:r>
    </w:p>
    <w:p w:rsidR="00035580" w:rsidRPr="00EA1DB4" w:rsidRDefault="00035580" w:rsidP="00035580">
      <w:pPr>
        <w:ind w:right="-180"/>
        <w:rPr>
          <w:lang w:val="en-US"/>
        </w:rPr>
      </w:pPr>
      <w:r w:rsidRPr="00EA1DB4">
        <w:rPr>
          <w:lang w:val="en-US"/>
        </w:rPr>
        <w:t xml:space="preserve">                                                         postul de poliţie            </w:t>
      </w:r>
      <w:r>
        <w:rPr>
          <w:lang w:val="en-US"/>
        </w:rPr>
        <w:t xml:space="preserve">       </w:t>
      </w:r>
      <w:r w:rsidRPr="00EA1DB4">
        <w:rPr>
          <w:lang w:val="en-US"/>
        </w:rPr>
        <w:t>1număr</w:t>
      </w:r>
    </w:p>
    <w:p w:rsidR="00035580" w:rsidRPr="00EA1DB4" w:rsidRDefault="00035580" w:rsidP="00035580">
      <w:pPr>
        <w:ind w:right="-180"/>
        <w:rPr>
          <w:lang w:val="en-US"/>
        </w:rPr>
      </w:pPr>
      <w:r>
        <w:rPr>
          <w:lang w:val="en-US"/>
        </w:rPr>
        <w:t xml:space="preserve">        </w:t>
      </w:r>
    </w:p>
    <w:p w:rsidR="00035580" w:rsidRPr="00C156BD" w:rsidRDefault="00035580" w:rsidP="00035580">
      <w:pPr>
        <w:pStyle w:val="a3"/>
        <w:numPr>
          <w:ilvl w:val="0"/>
          <w:numId w:val="23"/>
        </w:numPr>
        <w:ind w:right="-180" w:hanging="76"/>
        <w:rPr>
          <w:lang w:val="en-US"/>
        </w:rPr>
      </w:pPr>
      <w:r w:rsidRPr="00C156BD">
        <w:rPr>
          <w:lang w:val="en-US"/>
        </w:rPr>
        <w:t>Cheltuielile conform prezentului regulament sînt supuse cheltuielilor serviciilor, care survin în decursul anului.</w:t>
      </w:r>
    </w:p>
    <w:p w:rsidR="00035580" w:rsidRPr="00EA1DB4" w:rsidRDefault="00035580" w:rsidP="00035580">
      <w:pPr>
        <w:ind w:right="-180"/>
        <w:rPr>
          <w:lang w:val="en-US"/>
        </w:rPr>
      </w:pPr>
    </w:p>
    <w:p w:rsidR="00035580" w:rsidRPr="00EA1DB4" w:rsidRDefault="00035580" w:rsidP="00035580">
      <w:pPr>
        <w:ind w:right="-180"/>
        <w:rPr>
          <w:b/>
          <w:lang w:val="en-US"/>
        </w:rPr>
      </w:pPr>
      <w:r w:rsidRPr="00EA1DB4">
        <w:rPr>
          <w:b/>
          <w:lang w:val="en-US"/>
        </w:rPr>
        <w:t xml:space="preserve">                  </w:t>
      </w:r>
      <w:r>
        <w:rPr>
          <w:b/>
          <w:lang w:val="en-US"/>
        </w:rPr>
        <w:t xml:space="preserve">     </w:t>
      </w:r>
      <w:r w:rsidRPr="00EA1DB4">
        <w:rPr>
          <w:b/>
          <w:lang w:val="en-US"/>
        </w:rPr>
        <w:t xml:space="preserve"> Modul de alocare a mijloacelor financiare.</w:t>
      </w:r>
    </w:p>
    <w:p w:rsidR="00035580" w:rsidRPr="00EA1DB4" w:rsidRDefault="00035580" w:rsidP="00035580">
      <w:pPr>
        <w:ind w:right="-180"/>
        <w:rPr>
          <w:b/>
          <w:lang w:val="en-US"/>
        </w:rPr>
      </w:pPr>
    </w:p>
    <w:p w:rsidR="00035580" w:rsidRPr="00C156BD" w:rsidRDefault="00035580" w:rsidP="00035580">
      <w:pPr>
        <w:pStyle w:val="a3"/>
        <w:numPr>
          <w:ilvl w:val="1"/>
          <w:numId w:val="24"/>
        </w:numPr>
        <w:ind w:left="1134" w:right="-180" w:hanging="567"/>
        <w:rPr>
          <w:lang w:val="en-US"/>
        </w:rPr>
      </w:pPr>
      <w:r w:rsidRPr="00C156BD">
        <w:rPr>
          <w:lang w:val="en-US"/>
        </w:rPr>
        <w:t>Alocarea mijloacelor  fi</w:t>
      </w:r>
      <w:r>
        <w:rPr>
          <w:lang w:val="en-US"/>
        </w:rPr>
        <w:t>nanciare pentru anul  2015</w:t>
      </w:r>
      <w:r w:rsidRPr="00C156BD">
        <w:rPr>
          <w:lang w:val="en-US"/>
        </w:rPr>
        <w:t xml:space="preserve"> vor fi allocate şi se efectuiază în baza deciziei Consiliului local</w:t>
      </w:r>
    </w:p>
    <w:p w:rsidR="00035580" w:rsidRPr="00C156BD" w:rsidRDefault="00035580" w:rsidP="00035580">
      <w:pPr>
        <w:ind w:left="1418" w:right="-180"/>
        <w:rPr>
          <w:lang w:val="en-US"/>
        </w:rPr>
      </w:pPr>
    </w:p>
    <w:p w:rsidR="00035580" w:rsidRPr="00C156BD" w:rsidRDefault="00035580" w:rsidP="00035580">
      <w:pPr>
        <w:pStyle w:val="a3"/>
        <w:numPr>
          <w:ilvl w:val="1"/>
          <w:numId w:val="24"/>
        </w:numPr>
        <w:ind w:left="1134" w:right="-180" w:hanging="567"/>
        <w:rPr>
          <w:lang w:val="en-US"/>
        </w:rPr>
      </w:pPr>
      <w:r w:rsidRPr="00C156BD">
        <w:rPr>
          <w:lang w:val="en-US"/>
        </w:rPr>
        <w:t xml:space="preserve">Sursele financiare  pentru serviciile de </w:t>
      </w:r>
      <w:r>
        <w:rPr>
          <w:lang w:val="en-US"/>
        </w:rPr>
        <w:t xml:space="preserve"> </w:t>
      </w:r>
      <w:r w:rsidRPr="00C156BD">
        <w:rPr>
          <w:lang w:val="en-US"/>
        </w:rPr>
        <w:t>abonament pentru viitor vor fi allocate conform aprobării bugetului primăriei pentru anul în gestiune.</w:t>
      </w:r>
    </w:p>
    <w:p w:rsidR="00035580" w:rsidRPr="00EA1DB4" w:rsidRDefault="00035580" w:rsidP="00035580">
      <w:pPr>
        <w:ind w:left="2520" w:right="-180"/>
        <w:rPr>
          <w:lang w:val="en-US"/>
        </w:rPr>
      </w:pPr>
    </w:p>
    <w:p w:rsidR="00035580" w:rsidRPr="00EA1DB4" w:rsidRDefault="00035580" w:rsidP="00035580">
      <w:pPr>
        <w:ind w:right="-180"/>
        <w:rPr>
          <w:b/>
          <w:lang w:val="en-US"/>
        </w:rPr>
      </w:pPr>
      <w:r w:rsidRPr="00EA1DB4">
        <w:rPr>
          <w:b/>
          <w:lang w:val="en-US"/>
        </w:rPr>
        <w:t xml:space="preserve">                </w:t>
      </w:r>
      <w:r>
        <w:rPr>
          <w:b/>
          <w:lang w:val="en-US"/>
        </w:rPr>
        <w:t xml:space="preserve">     </w:t>
      </w:r>
      <w:r w:rsidRPr="00EA1DB4">
        <w:rPr>
          <w:b/>
          <w:lang w:val="en-US"/>
        </w:rPr>
        <w:t xml:space="preserve"> Evidenţa  şi controlul utilizării mijloacelor allocate</w:t>
      </w:r>
    </w:p>
    <w:p w:rsidR="00035580" w:rsidRDefault="00035580" w:rsidP="00035580">
      <w:pPr>
        <w:pStyle w:val="a3"/>
        <w:numPr>
          <w:ilvl w:val="1"/>
          <w:numId w:val="23"/>
        </w:numPr>
        <w:ind w:left="1134" w:right="-180" w:hanging="567"/>
        <w:rPr>
          <w:lang w:val="en-US"/>
        </w:rPr>
      </w:pPr>
      <w:r w:rsidRPr="00C156BD">
        <w:rPr>
          <w:lang w:val="en-US"/>
        </w:rPr>
        <w:lastRenderedPageBreak/>
        <w:t>Mijloacele financiare se utilizează în strictă conformitate cu destinaţia lor prevăzute de Regulamentul privind normativele , vizînd numărul  abonamentelor telefoanelor de serviciu, faxuri, pentru colaboratorii instituţiilor finanţate din bugetul local</w:t>
      </w:r>
    </w:p>
    <w:p w:rsidR="00035580" w:rsidRPr="00D25F81" w:rsidRDefault="00035580" w:rsidP="00035580">
      <w:pPr>
        <w:ind w:right="-180"/>
        <w:rPr>
          <w:lang w:val="en-US"/>
        </w:rPr>
      </w:pPr>
    </w:p>
    <w:p w:rsidR="00035580" w:rsidRDefault="00035580" w:rsidP="00035580">
      <w:pPr>
        <w:pStyle w:val="a3"/>
        <w:numPr>
          <w:ilvl w:val="1"/>
          <w:numId w:val="23"/>
        </w:numPr>
        <w:ind w:left="1134" w:right="-180" w:hanging="567"/>
        <w:rPr>
          <w:lang w:val="en-US"/>
        </w:rPr>
      </w:pPr>
      <w:r w:rsidRPr="00C156BD">
        <w:rPr>
          <w:lang w:val="en-US"/>
        </w:rPr>
        <w:t>Controlul asupra utilizării eficiente şi conform destinaţiei a  telefoonelor fixe se efectuiază de organelle control financiar</w:t>
      </w:r>
    </w:p>
    <w:p w:rsidR="00035580" w:rsidRPr="00D25F81" w:rsidRDefault="00035580" w:rsidP="00035580">
      <w:pPr>
        <w:ind w:right="-180"/>
        <w:rPr>
          <w:lang w:val="en-US"/>
        </w:rPr>
      </w:pPr>
    </w:p>
    <w:p w:rsidR="00035580" w:rsidRPr="00C156BD" w:rsidRDefault="00035580" w:rsidP="00035580">
      <w:pPr>
        <w:pStyle w:val="a3"/>
        <w:numPr>
          <w:ilvl w:val="1"/>
          <w:numId w:val="23"/>
        </w:numPr>
        <w:ind w:left="1134" w:right="-180" w:hanging="567"/>
        <w:rPr>
          <w:lang w:val="en-US"/>
        </w:rPr>
      </w:pPr>
      <w:r w:rsidRPr="00C156BD">
        <w:rPr>
          <w:lang w:val="en-US"/>
        </w:rPr>
        <w:t>Utilizarea neeficientă s-au contrar destinaţiei vor fi pedepsite conform  legislaţiei în vigoare</w:t>
      </w:r>
    </w:p>
    <w:p w:rsidR="00035580" w:rsidRPr="00EA1DB4" w:rsidRDefault="00035580" w:rsidP="00035580">
      <w:pPr>
        <w:ind w:right="-180"/>
        <w:rPr>
          <w:lang w:val="en-US"/>
        </w:rPr>
      </w:pPr>
    </w:p>
    <w:p w:rsidR="00035580" w:rsidRDefault="00035580" w:rsidP="00035580">
      <w:pPr>
        <w:ind w:right="-180"/>
        <w:rPr>
          <w:lang w:val="en-US"/>
        </w:rPr>
      </w:pPr>
    </w:p>
    <w:p w:rsidR="00035580" w:rsidRDefault="00035580" w:rsidP="00035580">
      <w:pPr>
        <w:ind w:right="-180"/>
        <w:rPr>
          <w:lang w:val="en-US"/>
        </w:rPr>
      </w:pPr>
    </w:p>
    <w:p w:rsidR="00035580" w:rsidRPr="00EA1DB4" w:rsidRDefault="00035580" w:rsidP="00035580">
      <w:pPr>
        <w:ind w:right="-180"/>
        <w:rPr>
          <w:lang w:val="en-US"/>
        </w:rPr>
      </w:pPr>
      <w:r>
        <w:rPr>
          <w:lang w:val="en-US"/>
        </w:rPr>
        <w:t xml:space="preserve">                           </w:t>
      </w:r>
      <w:r w:rsidRPr="00EA1DB4">
        <w:rPr>
          <w:lang w:val="en-US"/>
        </w:rPr>
        <w:t>Secretarul consiliului                                       Guţu Galina</w:t>
      </w:r>
    </w:p>
    <w:p w:rsidR="00F43E09" w:rsidRDefault="00F43E09"/>
    <w:sectPr w:rsidR="00F43E09" w:rsidSect="00F4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DA9"/>
    <w:multiLevelType w:val="hybridMultilevel"/>
    <w:tmpl w:val="B31EFA18"/>
    <w:lvl w:ilvl="0" w:tplc="1FBAA294">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9F4439"/>
    <w:multiLevelType w:val="hybridMultilevel"/>
    <w:tmpl w:val="310E49FA"/>
    <w:lvl w:ilvl="0" w:tplc="0419000F">
      <w:start w:val="1"/>
      <w:numFmt w:val="decimal"/>
      <w:lvlText w:val="%1."/>
      <w:lvlJc w:val="left"/>
      <w:pPr>
        <w:tabs>
          <w:tab w:val="num" w:pos="720"/>
        </w:tabs>
        <w:ind w:left="720" w:hanging="360"/>
      </w:pPr>
    </w:lvl>
    <w:lvl w:ilvl="1" w:tplc="60C28884">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E76B29"/>
    <w:multiLevelType w:val="hybridMultilevel"/>
    <w:tmpl w:val="6A64DE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56EB0"/>
    <w:multiLevelType w:val="hybridMultilevel"/>
    <w:tmpl w:val="5184A1E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FE05A8"/>
    <w:multiLevelType w:val="hybridMultilevel"/>
    <w:tmpl w:val="36B64B5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563397"/>
    <w:multiLevelType w:val="hybridMultilevel"/>
    <w:tmpl w:val="0C14A582"/>
    <w:lvl w:ilvl="0" w:tplc="FBE63B2A">
      <w:start w:val="1"/>
      <w:numFmt w:val="decimal"/>
      <w:lvlText w:val="%1."/>
      <w:lvlJc w:val="left"/>
      <w:pPr>
        <w:tabs>
          <w:tab w:val="num" w:pos="360"/>
        </w:tabs>
        <w:ind w:left="360" w:hanging="360"/>
      </w:pPr>
      <w:rPr>
        <w:b w:val="0"/>
      </w:rPr>
    </w:lvl>
    <w:lvl w:ilvl="1" w:tplc="4E14E8EE">
      <w:start w:val="1"/>
      <w:numFmt w:val="decimal"/>
      <w:lvlText w:val="%2."/>
      <w:lvlJc w:val="left"/>
      <w:pPr>
        <w:tabs>
          <w:tab w:val="num" w:pos="1440"/>
        </w:tabs>
        <w:ind w:left="1440" w:hanging="360"/>
      </w:pPr>
      <w:rPr>
        <w:rFonts w:ascii="Times New Roman" w:eastAsia="Times New Roman" w:hAnsi="Times New Roman" w:cs="Times New Roman"/>
      </w:rPr>
    </w:lvl>
    <w:lvl w:ilvl="2" w:tplc="13E8137C">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52746E"/>
    <w:multiLevelType w:val="hybridMultilevel"/>
    <w:tmpl w:val="52D66EA0"/>
    <w:lvl w:ilvl="0" w:tplc="9F18EF56">
      <w:start w:val="1"/>
      <w:numFmt w:val="bullet"/>
      <w:lvlText w:val=""/>
      <w:lvlJc w:val="left"/>
      <w:pPr>
        <w:ind w:left="360" w:hanging="360"/>
      </w:pPr>
      <w:rPr>
        <w:rFonts w:ascii="Symbol" w:hAnsi="Symbol" w:hint="default"/>
        <w:lang w:val="en-US"/>
      </w:rPr>
    </w:lvl>
    <w:lvl w:ilvl="1" w:tplc="04190001">
      <w:start w:val="1"/>
      <w:numFmt w:val="bullet"/>
      <w:lvlText w:val=""/>
      <w:lvlJc w:val="left"/>
      <w:pPr>
        <w:ind w:left="1440" w:hanging="360"/>
      </w:pPr>
      <w:rPr>
        <w:rFonts w:ascii="Symbol" w:hAnsi="Symbol" w:hint="default"/>
      </w:rPr>
    </w:lvl>
    <w:lvl w:ilvl="2" w:tplc="8B022C0C">
      <w:start w:val="1"/>
      <w:numFmt w:val="decimal"/>
      <w:lvlText w:val="%3."/>
      <w:lvlJc w:val="left"/>
      <w:pPr>
        <w:tabs>
          <w:tab w:val="num" w:pos="360"/>
        </w:tabs>
        <w:ind w:left="3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1C3A81"/>
    <w:multiLevelType w:val="hybridMultilevel"/>
    <w:tmpl w:val="3098B47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BF7A0D"/>
    <w:multiLevelType w:val="hybridMultilevel"/>
    <w:tmpl w:val="097059B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086D59"/>
    <w:multiLevelType w:val="hybridMultilevel"/>
    <w:tmpl w:val="A1D2A1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50431A"/>
    <w:multiLevelType w:val="hybridMultilevel"/>
    <w:tmpl w:val="1EB0A0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93939"/>
    <w:multiLevelType w:val="hybridMultilevel"/>
    <w:tmpl w:val="FCA630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C12BFC"/>
    <w:multiLevelType w:val="hybridMultilevel"/>
    <w:tmpl w:val="0C101AC8"/>
    <w:lvl w:ilvl="0" w:tplc="0419000F">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A9799C"/>
    <w:multiLevelType w:val="hybridMultilevel"/>
    <w:tmpl w:val="F3E06E98"/>
    <w:lvl w:ilvl="0" w:tplc="0419000F">
      <w:start w:val="7"/>
      <w:numFmt w:val="decimal"/>
      <w:lvlText w:val="%1."/>
      <w:lvlJc w:val="left"/>
      <w:pPr>
        <w:ind w:left="360" w:hanging="360"/>
      </w:pPr>
    </w:lvl>
    <w:lvl w:ilvl="1" w:tplc="04190019">
      <w:start w:val="1"/>
      <w:numFmt w:val="lowerLetter"/>
      <w:lvlText w:val="%2."/>
      <w:lvlJc w:val="left"/>
      <w:pPr>
        <w:ind w:left="360" w:hanging="360"/>
      </w:pPr>
    </w:lvl>
    <w:lvl w:ilvl="2" w:tplc="D7B02466">
      <w:start w:val="1"/>
      <w:numFmt w:val="decimal"/>
      <w:lvlText w:val="%3."/>
      <w:lvlJc w:val="left"/>
      <w:pPr>
        <w:tabs>
          <w:tab w:val="num" w:pos="360"/>
        </w:tabs>
        <w:ind w:left="360" w:hanging="360"/>
      </w:pPr>
      <w:rPr>
        <w:b w:val="0"/>
        <w:sz w:val="28"/>
        <w:szCs w:val="28"/>
      </w:rPr>
    </w:lvl>
    <w:lvl w:ilvl="3" w:tplc="5C164AF8">
      <w:start w:val="1"/>
      <w:numFmt w:val="decimal"/>
      <w:lvlText w:val="%4."/>
      <w:lvlJc w:val="left"/>
      <w:pPr>
        <w:tabs>
          <w:tab w:val="num" w:pos="360"/>
        </w:tabs>
        <w:ind w:left="36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5F5C61"/>
    <w:multiLevelType w:val="hybridMultilevel"/>
    <w:tmpl w:val="48DA4452"/>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6CF8ED72">
      <w:start w:val="1"/>
      <w:numFmt w:val="decimal"/>
      <w:lvlText w:val="%4."/>
      <w:lvlJc w:val="left"/>
      <w:pPr>
        <w:ind w:left="360" w:hanging="360"/>
      </w:pPr>
      <w:rPr>
        <w:rFonts w:hint="default"/>
        <w:sz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A19B6"/>
    <w:multiLevelType w:val="hybridMultilevel"/>
    <w:tmpl w:val="72BACCA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9E3880"/>
    <w:multiLevelType w:val="multilevel"/>
    <w:tmpl w:val="CAC818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CC5C3E"/>
    <w:multiLevelType w:val="hybridMultilevel"/>
    <w:tmpl w:val="851049A2"/>
    <w:lvl w:ilvl="0" w:tplc="A3DA7D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D14704"/>
    <w:multiLevelType w:val="hybridMultilevel"/>
    <w:tmpl w:val="0AACD89C"/>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19">
    <w:nsid w:val="4BCD3C95"/>
    <w:multiLevelType w:val="hybridMultilevel"/>
    <w:tmpl w:val="6A4A218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A9708C"/>
    <w:multiLevelType w:val="multilevel"/>
    <w:tmpl w:val="0256D60E"/>
    <w:lvl w:ilvl="0">
      <w:start w:val="1"/>
      <w:numFmt w:val="decimal"/>
      <w:lvlText w:val="%1."/>
      <w:lvlJc w:val="left"/>
      <w:pPr>
        <w:ind w:left="720" w:hanging="360"/>
      </w:pPr>
      <w:rPr>
        <w:b w:val="0"/>
        <w:i w:val="0"/>
      </w:rPr>
    </w:lvl>
    <w:lvl w:ilvl="1">
      <w:start w:val="1"/>
      <w:numFmt w:val="decimal"/>
      <w:isLgl/>
      <w:lvlText w:val="%1.%2"/>
      <w:lvlJc w:val="left"/>
      <w:pPr>
        <w:ind w:left="450" w:hanging="45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1">
    <w:nsid w:val="50797FB2"/>
    <w:multiLevelType w:val="hybridMultilevel"/>
    <w:tmpl w:val="84D8C11C"/>
    <w:lvl w:ilvl="0" w:tplc="0419000D">
      <w:start w:val="1"/>
      <w:numFmt w:val="bullet"/>
      <w:lvlText w:val=""/>
      <w:lvlJc w:val="left"/>
      <w:pPr>
        <w:ind w:left="1440" w:hanging="360"/>
      </w:pPr>
      <w:rPr>
        <w:rFonts w:ascii="Wingdings" w:hAnsi="Wingding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B3676F"/>
    <w:multiLevelType w:val="hybridMultilevel"/>
    <w:tmpl w:val="97F06926"/>
    <w:lvl w:ilvl="0" w:tplc="A926B672">
      <w:start w:val="1"/>
      <w:numFmt w:val="decimal"/>
      <w:lvlText w:val="%1."/>
      <w:lvlJc w:val="left"/>
      <w:pPr>
        <w:tabs>
          <w:tab w:val="num" w:pos="2204"/>
        </w:tabs>
        <w:ind w:left="2204" w:hanging="360"/>
      </w:pPr>
      <w:rPr>
        <w:b w:val="0"/>
      </w:rPr>
    </w:lvl>
    <w:lvl w:ilvl="1" w:tplc="04190019">
      <w:start w:val="1"/>
      <w:numFmt w:val="lowerLetter"/>
      <w:lvlText w:val="%2."/>
      <w:lvlJc w:val="left"/>
      <w:pPr>
        <w:tabs>
          <w:tab w:val="num" w:pos="1440"/>
        </w:tabs>
        <w:ind w:left="1440" w:hanging="360"/>
      </w:pPr>
    </w:lvl>
    <w:lvl w:ilvl="2" w:tplc="6C4620B8">
      <w:start w:val="1"/>
      <w:numFmt w:val="decimal"/>
      <w:lvlText w:val="%3."/>
      <w:lvlJc w:val="left"/>
      <w:pPr>
        <w:tabs>
          <w:tab w:val="num" w:pos="2160"/>
        </w:tabs>
        <w:ind w:left="2160" w:hanging="360"/>
      </w:pPr>
      <w:rPr>
        <w:rFonts w:ascii="Times New Roman" w:eastAsia="Times New Roman" w:hAnsi="Times New Roman" w:cs="Times New Roman"/>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022338"/>
    <w:multiLevelType w:val="multilevel"/>
    <w:tmpl w:val="E416D8D6"/>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6392" w:hanging="720"/>
      </w:pPr>
      <w:rPr>
        <w:rFonts w:hint="default"/>
      </w:rPr>
    </w:lvl>
    <w:lvl w:ilvl="3">
      <w:start w:val="1"/>
      <w:numFmt w:val="decimal"/>
      <w:isLgl/>
      <w:lvlText w:val="%1.%2.%3.%4"/>
      <w:lvlJc w:val="left"/>
      <w:pPr>
        <w:ind w:left="9228" w:hanging="720"/>
      </w:pPr>
      <w:rPr>
        <w:rFonts w:hint="default"/>
      </w:rPr>
    </w:lvl>
    <w:lvl w:ilvl="4">
      <w:start w:val="1"/>
      <w:numFmt w:val="decimal"/>
      <w:isLgl/>
      <w:lvlText w:val="%1.%2.%3.%4.%5"/>
      <w:lvlJc w:val="left"/>
      <w:pPr>
        <w:ind w:left="12424" w:hanging="1080"/>
      </w:pPr>
      <w:rPr>
        <w:rFonts w:hint="default"/>
      </w:rPr>
    </w:lvl>
    <w:lvl w:ilvl="5">
      <w:start w:val="1"/>
      <w:numFmt w:val="decimal"/>
      <w:isLgl/>
      <w:lvlText w:val="%1.%2.%3.%4.%5.%6"/>
      <w:lvlJc w:val="left"/>
      <w:pPr>
        <w:ind w:left="15260" w:hanging="1080"/>
      </w:pPr>
      <w:rPr>
        <w:rFonts w:hint="default"/>
      </w:rPr>
    </w:lvl>
    <w:lvl w:ilvl="6">
      <w:start w:val="1"/>
      <w:numFmt w:val="decimal"/>
      <w:isLgl/>
      <w:lvlText w:val="%1.%2.%3.%4.%5.%6.%7"/>
      <w:lvlJc w:val="left"/>
      <w:pPr>
        <w:ind w:left="18456" w:hanging="1440"/>
      </w:pPr>
      <w:rPr>
        <w:rFonts w:hint="default"/>
      </w:rPr>
    </w:lvl>
    <w:lvl w:ilvl="7">
      <w:start w:val="1"/>
      <w:numFmt w:val="decimal"/>
      <w:isLgl/>
      <w:lvlText w:val="%1.%2.%3.%4.%5.%6.%7.%8"/>
      <w:lvlJc w:val="left"/>
      <w:pPr>
        <w:ind w:left="21292" w:hanging="1440"/>
      </w:pPr>
      <w:rPr>
        <w:rFonts w:hint="default"/>
      </w:rPr>
    </w:lvl>
    <w:lvl w:ilvl="8">
      <w:start w:val="1"/>
      <w:numFmt w:val="decimal"/>
      <w:isLgl/>
      <w:lvlText w:val="%1.%2.%3.%4.%5.%6.%7.%8.%9"/>
      <w:lvlJc w:val="left"/>
      <w:pPr>
        <w:ind w:left="24488" w:hanging="1800"/>
      </w:pPr>
      <w:rPr>
        <w:rFonts w:hint="default"/>
      </w:rPr>
    </w:lvl>
  </w:abstractNum>
  <w:abstractNum w:abstractNumId="24">
    <w:nsid w:val="68E03370"/>
    <w:multiLevelType w:val="hybridMultilevel"/>
    <w:tmpl w:val="0BF4D2C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1D5DE3"/>
    <w:multiLevelType w:val="hybridMultilevel"/>
    <w:tmpl w:val="103C345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F25FF7"/>
    <w:multiLevelType w:val="multilevel"/>
    <w:tmpl w:val="AB62424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6F4B6D33"/>
    <w:multiLevelType w:val="hybridMultilevel"/>
    <w:tmpl w:val="DA6E4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411FFB"/>
    <w:multiLevelType w:val="multilevel"/>
    <w:tmpl w:val="887A47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lang w:val="en-US"/>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79D10C1E"/>
    <w:multiLevelType w:val="hybridMultilevel"/>
    <w:tmpl w:val="21204726"/>
    <w:lvl w:ilvl="0" w:tplc="A926B67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6C4620B8">
      <w:start w:val="1"/>
      <w:numFmt w:val="decimal"/>
      <w:lvlText w:val="%3."/>
      <w:lvlJc w:val="left"/>
      <w:pPr>
        <w:tabs>
          <w:tab w:val="num" w:pos="2160"/>
        </w:tabs>
        <w:ind w:left="2160" w:hanging="360"/>
      </w:pPr>
      <w:rPr>
        <w:rFonts w:ascii="Times New Roman" w:eastAsia="Times New Roman" w:hAnsi="Times New Roman" w:cs="Times New Roman"/>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C46273"/>
    <w:multiLevelType w:val="hybridMultilevel"/>
    <w:tmpl w:val="99E699EE"/>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20"/>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num>
  <w:num w:numId="24">
    <w:abstractNumId w:val="26"/>
  </w:num>
  <w:num w:numId="25">
    <w:abstractNumId w:val="18"/>
  </w:num>
  <w:num w:numId="26">
    <w:abstractNumId w:val="22"/>
  </w:num>
  <w:num w:numId="27">
    <w:abstractNumId w:val="3"/>
  </w:num>
  <w:num w:numId="28">
    <w:abstractNumId w:val="14"/>
  </w:num>
  <w:num w:numId="29">
    <w:abstractNumId w:val="21"/>
  </w:num>
  <w:num w:numId="30">
    <w:abstractNumId w:val="30"/>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580"/>
    <w:rsid w:val="00035580"/>
    <w:rsid w:val="00231722"/>
    <w:rsid w:val="00A00104"/>
    <w:rsid w:val="00F43E09"/>
    <w:rsid w:val="00FA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80"/>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580"/>
    <w:pPr>
      <w:ind w:left="720"/>
      <w:contextualSpacing/>
    </w:pPr>
  </w:style>
  <w:style w:type="table" w:styleId="a4">
    <w:name w:val="Table Grid"/>
    <w:basedOn w:val="a1"/>
    <w:uiPriority w:val="59"/>
    <w:rsid w:val="00035580"/>
    <w:pPr>
      <w:ind w:left="0"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a0"/>
    <w:rsid w:val="00035580"/>
  </w:style>
  <w:style w:type="character" w:customStyle="1" w:styleId="a5">
    <w:name w:val="Схема документа Знак"/>
    <w:basedOn w:val="a0"/>
    <w:link w:val="a6"/>
    <w:semiHidden/>
    <w:rsid w:val="00035580"/>
    <w:rPr>
      <w:rFonts w:ascii="Tahoma" w:eastAsia="Times New Roman" w:hAnsi="Tahoma" w:cs="Tahoma"/>
      <w:sz w:val="20"/>
      <w:szCs w:val="20"/>
      <w:shd w:val="clear" w:color="auto" w:fill="000080"/>
      <w:lang w:eastAsia="ru-RU"/>
    </w:rPr>
  </w:style>
  <w:style w:type="paragraph" w:styleId="a6">
    <w:name w:val="Document Map"/>
    <w:basedOn w:val="a"/>
    <w:link w:val="a5"/>
    <w:semiHidden/>
    <w:unhideWhenUsed/>
    <w:rsid w:val="00035580"/>
    <w:pPr>
      <w:shd w:val="clear" w:color="auto" w:fill="000080"/>
    </w:pPr>
    <w:rPr>
      <w:rFonts w:ascii="Tahoma" w:hAnsi="Tahoma" w:cs="Tahoma"/>
      <w:sz w:val="20"/>
      <w:szCs w:val="20"/>
    </w:rPr>
  </w:style>
  <w:style w:type="character" w:customStyle="1" w:styleId="1">
    <w:name w:val="Схема документа Знак1"/>
    <w:basedOn w:val="a0"/>
    <w:link w:val="a6"/>
    <w:uiPriority w:val="99"/>
    <w:semiHidden/>
    <w:rsid w:val="00035580"/>
    <w:rPr>
      <w:rFonts w:ascii="Tahoma" w:eastAsia="Times New Roman" w:hAnsi="Tahoma" w:cs="Tahoma"/>
      <w:sz w:val="16"/>
      <w:szCs w:val="16"/>
      <w:lang w:eastAsia="ru-RU"/>
    </w:rPr>
  </w:style>
  <w:style w:type="paragraph" w:styleId="a7">
    <w:name w:val="header"/>
    <w:basedOn w:val="a"/>
    <w:link w:val="a8"/>
    <w:uiPriority w:val="99"/>
    <w:semiHidden/>
    <w:unhideWhenUsed/>
    <w:rsid w:val="00035580"/>
    <w:pPr>
      <w:tabs>
        <w:tab w:val="center" w:pos="4677"/>
        <w:tab w:val="right" w:pos="9355"/>
      </w:tabs>
    </w:pPr>
  </w:style>
  <w:style w:type="character" w:customStyle="1" w:styleId="a8">
    <w:name w:val="Верхний колонтитул Знак"/>
    <w:basedOn w:val="a0"/>
    <w:link w:val="a7"/>
    <w:uiPriority w:val="99"/>
    <w:semiHidden/>
    <w:rsid w:val="0003558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35580"/>
    <w:pPr>
      <w:tabs>
        <w:tab w:val="center" w:pos="4677"/>
        <w:tab w:val="right" w:pos="9355"/>
      </w:tabs>
    </w:pPr>
  </w:style>
  <w:style w:type="character" w:customStyle="1" w:styleId="aa">
    <w:name w:val="Нижний колонтитул Знак"/>
    <w:basedOn w:val="a0"/>
    <w:link w:val="a9"/>
    <w:uiPriority w:val="99"/>
    <w:semiHidden/>
    <w:rsid w:val="000355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8478</Words>
  <Characters>48329</Characters>
  <Application>Microsoft Office Word</Application>
  <DocSecurity>0</DocSecurity>
  <Lines>402</Lines>
  <Paragraphs>113</Paragraphs>
  <ScaleCrop>false</ScaleCrop>
  <Company>Microsoft</Company>
  <LinksUpToDate>false</LinksUpToDate>
  <CharactersWithSpaces>56694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2015-01-27T07:37:00Z</dcterms:created>
  <dcterms:modified xsi:type="dcterms:W3CDTF">2015-01-27T07:38:00Z</dcterms:modified>
</cp:coreProperties>
</file>